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7D" w:rsidRDefault="0081647D">
      <w:pPr>
        <w:pStyle w:val="a3"/>
        <w:ind w:left="0"/>
        <w:rPr>
          <w:sz w:val="30"/>
        </w:rPr>
      </w:pPr>
    </w:p>
    <w:p w:rsidR="00044226" w:rsidRDefault="00044226" w:rsidP="00044226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044226" w:rsidRDefault="00044226" w:rsidP="0004422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044226" w:rsidRDefault="00044226" w:rsidP="00044226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044226" w:rsidTr="00044226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044226" w:rsidRDefault="00044226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044226" w:rsidRDefault="00044226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044226" w:rsidRDefault="0004422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044226" w:rsidRDefault="00044226" w:rsidP="0004422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44226" w:rsidRDefault="00044226" w:rsidP="00044226">
      <w:pPr>
        <w:shd w:val="clear" w:color="auto" w:fill="FFFFFF"/>
        <w:rPr>
          <w:i/>
          <w:sz w:val="24"/>
          <w:szCs w:val="24"/>
        </w:rPr>
      </w:pPr>
    </w:p>
    <w:p w:rsidR="00044226" w:rsidRDefault="00044226" w:rsidP="00044226">
      <w:pPr>
        <w:shd w:val="clear" w:color="auto" w:fill="FFFFFF"/>
        <w:rPr>
          <w:i/>
          <w:sz w:val="24"/>
          <w:szCs w:val="24"/>
        </w:rPr>
      </w:pPr>
    </w:p>
    <w:p w:rsidR="00044226" w:rsidRDefault="00044226" w:rsidP="00044226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044226" w:rsidRDefault="00044226" w:rsidP="00044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044226" w:rsidRDefault="00044226" w:rsidP="00044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044226" w:rsidRDefault="00044226" w:rsidP="000442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226" w:rsidRDefault="00044226" w:rsidP="000442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044226" w:rsidRDefault="00044226" w:rsidP="000442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«Русский язык»</w:t>
      </w:r>
    </w:p>
    <w:p w:rsidR="00044226" w:rsidRDefault="00044226" w:rsidP="000442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044226" w:rsidRDefault="00044226" w:rsidP="000442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044226" w:rsidRDefault="00044226" w:rsidP="00044226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044226" w:rsidRDefault="00044226" w:rsidP="00044226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Маланина Евгения Николаевна</w:t>
      </w:r>
    </w:p>
    <w:p w:rsidR="00044226" w:rsidRDefault="00044226" w:rsidP="00044226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81647D" w:rsidRPr="00044226" w:rsidRDefault="00044226" w:rsidP="00044226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  <w:sectPr w:rsidR="0081647D" w:rsidRPr="0004422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  <w:szCs w:val="24"/>
        </w:rPr>
        <w:t>2019 г.</w:t>
      </w:r>
    </w:p>
    <w:p w:rsidR="0081647D" w:rsidRDefault="0081647D">
      <w:pPr>
        <w:pStyle w:val="a3"/>
        <w:ind w:left="0"/>
      </w:pPr>
    </w:p>
    <w:p w:rsidR="0081647D" w:rsidRDefault="00472873">
      <w:pPr>
        <w:spacing w:before="90"/>
        <w:ind w:left="1178" w:right="1186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81647D" w:rsidRDefault="0081647D">
      <w:pPr>
        <w:pStyle w:val="a3"/>
        <w:ind w:left="0"/>
        <w:rPr>
          <w:b/>
          <w:sz w:val="20"/>
        </w:rPr>
      </w:pPr>
    </w:p>
    <w:p w:rsidR="0081647D" w:rsidRDefault="0081647D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336"/>
        <w:gridCol w:w="1247"/>
      </w:tblGrid>
      <w:tr w:rsidR="0081647D">
        <w:trPr>
          <w:trHeight w:val="973"/>
        </w:trPr>
        <w:tc>
          <w:tcPr>
            <w:tcW w:w="986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336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2897" w:right="28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47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81647D">
        <w:trPr>
          <w:trHeight w:val="1386"/>
        </w:trPr>
        <w:tc>
          <w:tcPr>
            <w:tcW w:w="986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36" w:type="dxa"/>
          </w:tcPr>
          <w:p w:rsidR="0081647D" w:rsidRDefault="0081647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spacing w:line="360" w:lineRule="auto"/>
              <w:ind w:left="108" w:right="562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247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647D">
        <w:trPr>
          <w:trHeight w:val="974"/>
        </w:trPr>
        <w:tc>
          <w:tcPr>
            <w:tcW w:w="986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36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«Русский язык»</w:t>
            </w:r>
          </w:p>
        </w:tc>
        <w:tc>
          <w:tcPr>
            <w:tcW w:w="1247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1647D">
        <w:trPr>
          <w:trHeight w:val="1389"/>
        </w:trPr>
        <w:tc>
          <w:tcPr>
            <w:tcW w:w="986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36" w:type="dxa"/>
          </w:tcPr>
          <w:p w:rsidR="0081647D" w:rsidRDefault="0081647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tabs>
                <w:tab w:val="left" w:pos="1793"/>
                <w:tab w:val="left" w:pos="3495"/>
                <w:tab w:val="left" w:pos="3871"/>
                <w:tab w:val="left" w:pos="5192"/>
                <w:tab w:val="left" w:pos="6603"/>
              </w:tabs>
              <w:spacing w:line="360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47" w:type="dxa"/>
          </w:tcPr>
          <w:p w:rsidR="0081647D" w:rsidRDefault="0081647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1647D" w:rsidRDefault="00472873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1647D" w:rsidRDefault="0081647D">
      <w:pPr>
        <w:jc w:val="center"/>
        <w:rPr>
          <w:sz w:val="24"/>
        </w:rPr>
        <w:sectPr w:rsidR="0081647D">
          <w:footerReference w:type="default" r:id="rId7"/>
          <w:pgSz w:w="11910" w:h="16840"/>
          <w:pgMar w:top="1580" w:right="620" w:bottom="1120" w:left="1480" w:header="0" w:footer="925" w:gutter="0"/>
          <w:cols w:space="720"/>
        </w:sectPr>
      </w:pPr>
    </w:p>
    <w:p w:rsidR="0081647D" w:rsidRDefault="0081647D">
      <w:pPr>
        <w:pStyle w:val="a3"/>
        <w:ind w:left="0"/>
        <w:rPr>
          <w:b/>
          <w:sz w:val="20"/>
        </w:rPr>
      </w:pPr>
    </w:p>
    <w:p w:rsidR="0081647D" w:rsidRDefault="0081647D">
      <w:pPr>
        <w:pStyle w:val="a3"/>
        <w:ind w:left="0"/>
        <w:rPr>
          <w:b/>
          <w:sz w:val="20"/>
        </w:rPr>
      </w:pPr>
    </w:p>
    <w:p w:rsidR="0081647D" w:rsidRDefault="0081647D">
      <w:pPr>
        <w:pStyle w:val="a3"/>
        <w:spacing w:before="1"/>
        <w:ind w:left="0"/>
        <w:rPr>
          <w:b/>
          <w:sz w:val="19"/>
        </w:rPr>
      </w:pPr>
    </w:p>
    <w:p w:rsidR="0081647D" w:rsidRDefault="00472873">
      <w:pPr>
        <w:pStyle w:val="a4"/>
        <w:numPr>
          <w:ilvl w:val="0"/>
          <w:numId w:val="5"/>
        </w:numPr>
        <w:tabs>
          <w:tab w:val="left" w:pos="1513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</w:p>
    <w:p w:rsidR="0081647D" w:rsidRDefault="00472873">
      <w:pPr>
        <w:pStyle w:val="a3"/>
        <w:ind w:right="228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дает возможность достичь определенных планируемых результатов, 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81647D" w:rsidRDefault="00472873">
      <w:pPr>
        <w:pStyle w:val="a3"/>
        <w:ind w:left="929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отражают: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578"/>
        </w:tabs>
        <w:ind w:right="226" w:firstLine="0"/>
        <w:jc w:val="both"/>
        <w:rPr>
          <w:sz w:val="24"/>
        </w:rPr>
      </w:pP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 перед Родиной,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 гимн);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523"/>
        </w:tabs>
        <w:ind w:right="226" w:firstLine="0"/>
        <w:jc w:val="both"/>
        <w:rPr>
          <w:sz w:val="24"/>
        </w:rPr>
      </w:pPr>
      <w:r>
        <w:rPr>
          <w:sz w:val="24"/>
        </w:rPr>
        <w:t>гражданскую позицию к</w:t>
      </w:r>
      <w:r>
        <w:rPr>
          <w:sz w:val="24"/>
        </w:rPr>
        <w:t>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482"/>
        </w:tabs>
        <w:ind w:left="481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513"/>
        </w:tabs>
        <w:ind w:right="225"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сознания, осознание своего места в 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655"/>
        </w:tabs>
        <w:ind w:right="226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 ответственной деятельности;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508"/>
        </w:tabs>
        <w:ind w:right="225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 достижени</w:t>
      </w:r>
      <w:r>
        <w:rPr>
          <w:sz w:val="24"/>
        </w:rPr>
        <w:t>я, способность противостоять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554"/>
        </w:tabs>
        <w:ind w:right="229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482"/>
        </w:tabs>
        <w:ind w:left="481" w:hanging="261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 ценностей;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484"/>
        </w:tabs>
        <w:ind w:right="226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655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751"/>
        </w:tabs>
        <w:ind w:right="224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</w:t>
      </w:r>
      <w:r>
        <w:rPr>
          <w:sz w:val="24"/>
        </w:rPr>
        <w:t>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825"/>
        </w:tabs>
        <w:ind w:right="225" w:firstLine="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679"/>
        </w:tabs>
        <w:ind w:right="226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81647D" w:rsidRDefault="0081647D">
      <w:pPr>
        <w:jc w:val="both"/>
        <w:rPr>
          <w:sz w:val="24"/>
        </w:rPr>
        <w:sectPr w:rsidR="0081647D">
          <w:pgSz w:w="11910" w:h="16840"/>
          <w:pgMar w:top="1580" w:right="620" w:bottom="1120" w:left="1480" w:header="0" w:footer="925" w:gutter="0"/>
          <w:cols w:space="720"/>
        </w:sectPr>
      </w:pPr>
    </w:p>
    <w:p w:rsidR="0081647D" w:rsidRDefault="00472873">
      <w:pPr>
        <w:pStyle w:val="a4"/>
        <w:numPr>
          <w:ilvl w:val="0"/>
          <w:numId w:val="4"/>
        </w:numPr>
        <w:tabs>
          <w:tab w:val="left" w:pos="746"/>
        </w:tabs>
        <w:spacing w:before="66"/>
        <w:ind w:right="221" w:firstLine="0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81647D" w:rsidRDefault="00472873">
      <w:pPr>
        <w:pStyle w:val="a4"/>
        <w:numPr>
          <w:ilvl w:val="0"/>
          <w:numId w:val="4"/>
        </w:numPr>
        <w:tabs>
          <w:tab w:val="left" w:pos="717"/>
        </w:tabs>
        <w:ind w:right="224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:rsidR="0081647D" w:rsidRDefault="0081647D">
      <w:pPr>
        <w:pStyle w:val="a3"/>
        <w:ind w:left="0"/>
      </w:pPr>
    </w:p>
    <w:p w:rsidR="0081647D" w:rsidRDefault="00472873">
      <w:pPr>
        <w:pStyle w:val="a3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основной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отражают: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664"/>
        </w:tabs>
        <w:ind w:right="22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</w:t>
      </w:r>
      <w:r>
        <w:rPr>
          <w:sz w:val="24"/>
        </w:rPr>
        <w:t>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 выбирать успешные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652"/>
        </w:tabs>
        <w:ind w:right="22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688"/>
        </w:tabs>
        <w:ind w:right="225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</w:t>
      </w:r>
      <w:r>
        <w:rPr>
          <w:sz w:val="24"/>
        </w:rPr>
        <w:t>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657"/>
        </w:tabs>
        <w:ind w:right="22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типов, умение ориентироваться в различных источниках информации,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566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ИКТ) в решени</w:t>
      </w:r>
      <w:r>
        <w:rPr>
          <w:sz w:val="24"/>
        </w:rPr>
        <w:t>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484"/>
        </w:tabs>
        <w:ind w:left="483" w:hanging="26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549"/>
        </w:tabs>
        <w:ind w:right="22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508"/>
        </w:tabs>
        <w:ind w:right="220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81647D" w:rsidRDefault="00472873">
      <w:pPr>
        <w:pStyle w:val="a4"/>
        <w:numPr>
          <w:ilvl w:val="0"/>
          <w:numId w:val="3"/>
        </w:numPr>
        <w:tabs>
          <w:tab w:val="left" w:pos="496"/>
        </w:tabs>
        <w:ind w:right="224" w:firstLine="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81647D" w:rsidRDefault="00472873">
      <w:pPr>
        <w:pStyle w:val="a3"/>
        <w:jc w:val="both"/>
      </w:pPr>
      <w:r>
        <w:t>Предме</w:t>
      </w:r>
      <w:r>
        <w:t>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отражают: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828" w:firstLine="0"/>
        <w:rPr>
          <w:sz w:val="24"/>
        </w:rPr>
      </w:pPr>
      <w:r>
        <w:rPr>
          <w:sz w:val="24"/>
        </w:rPr>
        <w:t>сформированность понятий о нормах русского литературного языка и 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</w:p>
    <w:p w:rsidR="0081647D" w:rsidRDefault="00472873">
      <w:pPr>
        <w:pStyle w:val="a3"/>
      </w:pPr>
      <w:r>
        <w:t>о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532" w:firstLine="0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376" w:firstLine="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второстепенной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1183" w:firstLine="0"/>
        <w:rPr>
          <w:sz w:val="24"/>
        </w:rPr>
      </w:pPr>
      <w:r>
        <w:rPr>
          <w:sz w:val="24"/>
        </w:rPr>
        <w:t>владение умением представлять тексты в виде тезис</w:t>
      </w:r>
      <w:r>
        <w:rPr>
          <w:sz w:val="24"/>
        </w:rPr>
        <w:t>ов, конспектов, аннотаций,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</w:p>
    <w:p w:rsidR="0081647D" w:rsidRDefault="00472873">
      <w:pPr>
        <w:pStyle w:val="a3"/>
      </w:pPr>
      <w:r>
        <w:t>сочинений различных</w:t>
      </w:r>
      <w:r>
        <w:rPr>
          <w:spacing w:val="-2"/>
        </w:rPr>
        <w:t xml:space="preserve"> </w:t>
      </w:r>
      <w:r>
        <w:t>жанров;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797" w:firstLine="0"/>
        <w:rPr>
          <w:sz w:val="24"/>
        </w:rPr>
      </w:pPr>
      <w:r>
        <w:rPr>
          <w:sz w:val="24"/>
        </w:rPr>
        <w:t>знание содержания произведений русской и мировой классической литературы,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историко-культурного и нравственно-ценностного влияния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</w:t>
      </w:r>
    </w:p>
    <w:p w:rsidR="0081647D" w:rsidRDefault="00472873">
      <w:pPr>
        <w:pStyle w:val="a3"/>
      </w:pPr>
      <w:r>
        <w:t>мировой;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664" w:firstLine="0"/>
        <w:rPr>
          <w:sz w:val="24"/>
        </w:rPr>
      </w:pPr>
      <w:r>
        <w:rPr>
          <w:sz w:val="24"/>
        </w:rPr>
        <w:t>сформированность п</w:t>
      </w:r>
      <w:r>
        <w:rPr>
          <w:sz w:val="24"/>
        </w:rPr>
        <w:t>редставлений об изобразительно-выразительных 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left="481" w:hanging="26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 исторический,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81647D" w:rsidRDefault="0081647D">
      <w:pPr>
        <w:rPr>
          <w:sz w:val="24"/>
        </w:rPr>
        <w:sectPr w:rsidR="0081647D">
          <w:pgSz w:w="11910" w:h="16840"/>
          <w:pgMar w:top="1040" w:right="620" w:bottom="1200" w:left="1480" w:header="0" w:footer="925" w:gutter="0"/>
          <w:cols w:space="720"/>
        </w:sectPr>
      </w:pPr>
    </w:p>
    <w:p w:rsidR="0081647D" w:rsidRDefault="00472873">
      <w:pPr>
        <w:pStyle w:val="a3"/>
        <w:spacing w:before="66"/>
      </w:pPr>
      <w:r>
        <w:lastRenderedPageBreak/>
        <w:t>контекст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писателя в процессе анализа</w:t>
      </w:r>
      <w:r>
        <w:rPr>
          <w:spacing w:val="-1"/>
        </w:rPr>
        <w:t xml:space="preserve"> </w:t>
      </w:r>
      <w:r>
        <w:t>художественного произведения;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322" w:firstLine="0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 отношение к ним в развернутых аргументированных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482"/>
        </w:tabs>
        <w:ind w:right="800" w:firstLine="0"/>
        <w:rPr>
          <w:sz w:val="24"/>
        </w:rPr>
      </w:pPr>
      <w:r>
        <w:rPr>
          <w:sz w:val="24"/>
        </w:rPr>
        <w:t>овладение навыками анализа художественных произведений с учетом их жанрово-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</w:t>
      </w:r>
      <w:r>
        <w:rPr>
          <w:sz w:val="24"/>
        </w:rPr>
        <w:t>цифики;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 художественной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созданной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</w:p>
    <w:p w:rsidR="0081647D" w:rsidRDefault="00472873">
      <w:pPr>
        <w:pStyle w:val="a3"/>
        <w:ind w:right="397"/>
      </w:pPr>
      <w:r>
        <w:t>произведении, в единстве эмоционального личностного восприятия и интеллектуального</w:t>
      </w:r>
      <w:r>
        <w:rPr>
          <w:spacing w:val="-57"/>
        </w:rPr>
        <w:t xml:space="preserve"> </w:t>
      </w:r>
      <w:r>
        <w:t>понимания;</w:t>
      </w:r>
    </w:p>
    <w:p w:rsidR="0081647D" w:rsidRDefault="00472873">
      <w:pPr>
        <w:pStyle w:val="a4"/>
        <w:numPr>
          <w:ilvl w:val="0"/>
          <w:numId w:val="2"/>
        </w:numPr>
        <w:tabs>
          <w:tab w:val="left" w:pos="602"/>
        </w:tabs>
        <w:ind w:right="1475" w:firstLine="0"/>
        <w:rPr>
          <w:sz w:val="24"/>
        </w:rPr>
      </w:pPr>
      <w:r>
        <w:rPr>
          <w:sz w:val="24"/>
        </w:rPr>
        <w:t>сформированность представлений о системе стилей языка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81647D" w:rsidRDefault="0081647D">
      <w:pPr>
        <w:rPr>
          <w:sz w:val="24"/>
        </w:rPr>
        <w:sectPr w:rsidR="0081647D">
          <w:pgSz w:w="11910" w:h="16840"/>
          <w:pgMar w:top="1040" w:right="620" w:bottom="1200" w:left="1480" w:header="0" w:footer="925" w:gutter="0"/>
          <w:cols w:space="720"/>
        </w:sectPr>
      </w:pPr>
    </w:p>
    <w:p w:rsidR="0081647D" w:rsidRDefault="0081647D">
      <w:pPr>
        <w:pStyle w:val="a3"/>
        <w:ind w:left="0"/>
        <w:rPr>
          <w:sz w:val="20"/>
        </w:rPr>
      </w:pPr>
    </w:p>
    <w:p w:rsidR="0081647D" w:rsidRDefault="0081647D">
      <w:pPr>
        <w:pStyle w:val="a3"/>
        <w:ind w:left="0"/>
        <w:rPr>
          <w:sz w:val="20"/>
        </w:rPr>
      </w:pPr>
    </w:p>
    <w:p w:rsidR="0081647D" w:rsidRDefault="0081647D">
      <w:pPr>
        <w:pStyle w:val="a3"/>
        <w:ind w:left="0"/>
        <w:rPr>
          <w:sz w:val="20"/>
        </w:rPr>
      </w:pPr>
    </w:p>
    <w:p w:rsidR="0081647D" w:rsidRDefault="00472873">
      <w:pPr>
        <w:pStyle w:val="a4"/>
        <w:numPr>
          <w:ilvl w:val="0"/>
          <w:numId w:val="5"/>
        </w:numPr>
        <w:tabs>
          <w:tab w:val="left" w:pos="942"/>
        </w:tabs>
        <w:spacing w:before="216"/>
        <w:ind w:left="941"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«Русский язык»</w:t>
      </w:r>
    </w:p>
    <w:p w:rsidR="0081647D" w:rsidRDefault="00472873">
      <w:pPr>
        <w:pStyle w:val="a4"/>
        <w:numPr>
          <w:ilvl w:val="0"/>
          <w:numId w:val="1"/>
        </w:numPr>
        <w:tabs>
          <w:tab w:val="left" w:pos="522"/>
        </w:tabs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языке.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81647D" w:rsidRDefault="00472873">
      <w:pPr>
        <w:pStyle w:val="a3"/>
        <w:ind w:right="900" w:firstLine="700"/>
      </w:pPr>
      <w:r>
        <w:t>Язык как система. Основные уровни языка. Взаимосвязь различных единиц и</w:t>
      </w:r>
      <w:r>
        <w:rPr>
          <w:spacing w:val="-5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языка.</w:t>
      </w:r>
    </w:p>
    <w:p w:rsidR="0081647D" w:rsidRDefault="00472873">
      <w:pPr>
        <w:pStyle w:val="a3"/>
        <w:ind w:right="474" w:firstLine="700"/>
      </w:pPr>
      <w:r>
        <w:t>Язык и общество. Язык и культура. Язык и история</w:t>
      </w:r>
      <w:r>
        <w:t xml:space="preserve"> народа. Русский язык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в современном мире:</w:t>
      </w:r>
      <w:r>
        <w:rPr>
          <w:spacing w:val="2"/>
        </w:rPr>
        <w:t xml:space="preserve"> </w:t>
      </w:r>
      <w:r>
        <w:t>в международном</w:t>
      </w:r>
      <w:r>
        <w:rPr>
          <w:spacing w:val="-1"/>
        </w:rPr>
        <w:t xml:space="preserve"> </w:t>
      </w:r>
      <w:r>
        <w:t>общении, в</w:t>
      </w:r>
      <w:r>
        <w:rPr>
          <w:spacing w:val="1"/>
        </w:rPr>
        <w:t xml:space="preserve"> </w:t>
      </w:r>
      <w:r>
        <w:t>межнациональном общении. Формы существования русского национального языка</w:t>
      </w:r>
      <w:r>
        <w:rPr>
          <w:spacing w:val="1"/>
        </w:rPr>
        <w:t xml:space="preserve"> </w:t>
      </w:r>
      <w:r>
        <w:t>(литературный язык, просторечие, народные говоры, профессиональные разновидности,</w:t>
      </w:r>
      <w:r>
        <w:rPr>
          <w:spacing w:val="-57"/>
        </w:rPr>
        <w:t xml:space="preserve"> </w:t>
      </w:r>
      <w:r>
        <w:t>жаргон</w:t>
      </w:r>
      <w:r>
        <w:t>, арго).</w:t>
      </w:r>
      <w:r>
        <w:rPr>
          <w:spacing w:val="-3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 русском языке</w:t>
      </w:r>
      <w:r>
        <w:rPr>
          <w:spacing w:val="1"/>
        </w:rPr>
        <w:t xml:space="preserve"> </w:t>
      </w:r>
      <w:r>
        <w:t>на современном этапе.</w:t>
      </w:r>
    </w:p>
    <w:p w:rsidR="0081647D" w:rsidRDefault="00472873">
      <w:pPr>
        <w:pStyle w:val="a3"/>
        <w:ind w:right="1190"/>
      </w:pPr>
      <w:r>
        <w:t>Взаимообогащение языков как результат взаимодействия национальных культур.</w:t>
      </w:r>
      <w:r>
        <w:rPr>
          <w:spacing w:val="-57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языка.</w:t>
      </w:r>
    </w:p>
    <w:p w:rsidR="0081647D" w:rsidRDefault="00472873">
      <w:pPr>
        <w:pStyle w:val="a3"/>
        <w:ind w:left="922"/>
      </w:pPr>
      <w:r>
        <w:t>Историческое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русского языка.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отечественные</w:t>
      </w:r>
      <w:r>
        <w:rPr>
          <w:spacing w:val="-1"/>
        </w:rPr>
        <w:t xml:space="preserve"> </w:t>
      </w:r>
      <w:r>
        <w:t>лингвисты.</w:t>
      </w:r>
    </w:p>
    <w:p w:rsidR="0081647D" w:rsidRDefault="00472873">
      <w:pPr>
        <w:pStyle w:val="a4"/>
        <w:numPr>
          <w:ilvl w:val="0"/>
          <w:numId w:val="1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Речь.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 общение</w:t>
      </w:r>
    </w:p>
    <w:p w:rsidR="0081647D" w:rsidRDefault="00472873">
      <w:pPr>
        <w:pStyle w:val="a3"/>
        <w:ind w:right="1292" w:firstLine="700"/>
      </w:pPr>
      <w:r>
        <w:t>Речь как деятельность. Виды речевой деятельности: чтение, аудирование,</w:t>
      </w:r>
      <w:r>
        <w:rPr>
          <w:spacing w:val="-57"/>
        </w:rPr>
        <w:t xml:space="preserve"> </w:t>
      </w:r>
      <w:r>
        <w:t>говорение, письмо.</w:t>
      </w:r>
    </w:p>
    <w:p w:rsidR="0081647D" w:rsidRDefault="00472873">
      <w:pPr>
        <w:pStyle w:val="a3"/>
        <w:ind w:right="815" w:firstLine="700"/>
      </w:pPr>
      <w:r>
        <w:t>Речевое общение и его основные элементы. Виды речевого общения. Сферы и</w:t>
      </w:r>
      <w:r>
        <w:rPr>
          <w:spacing w:val="-57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речевого общения. Компоненты</w:t>
      </w:r>
      <w:r>
        <w:rPr>
          <w:spacing w:val="1"/>
        </w:rPr>
        <w:t xml:space="preserve"> </w:t>
      </w:r>
      <w:r>
        <w:t>речевой ситуации.</w:t>
      </w:r>
    </w:p>
    <w:p w:rsidR="0081647D" w:rsidRDefault="00472873">
      <w:pPr>
        <w:pStyle w:val="a3"/>
        <w:ind w:right="588" w:firstLine="700"/>
      </w:pPr>
      <w:r>
        <w:t>Монологическая и диало</w:t>
      </w:r>
      <w:r>
        <w:t>гическая речь. Развитие навыков монологической и</w:t>
      </w:r>
      <w:r>
        <w:rPr>
          <w:spacing w:val="1"/>
        </w:rPr>
        <w:t xml:space="preserve"> </w:t>
      </w:r>
      <w:r>
        <w:t>диалогической речи. Создание устных и письменных монологических и диалогических</w:t>
      </w:r>
      <w:r>
        <w:rPr>
          <w:spacing w:val="-57"/>
        </w:rPr>
        <w:t xml:space="preserve"> </w:t>
      </w:r>
      <w:r>
        <w:t>высказываний различных типов и жанров в научной, социально-культурной и 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 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повед</w:t>
      </w:r>
      <w:r>
        <w:t>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официальных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 ситуациях</w:t>
      </w:r>
      <w:r>
        <w:rPr>
          <w:spacing w:val="1"/>
        </w:rPr>
        <w:t xml:space="preserve"> </w:t>
      </w:r>
      <w:r>
        <w:t>межкультурного общения.</w:t>
      </w:r>
    </w:p>
    <w:p w:rsidR="0081647D" w:rsidRDefault="00472873">
      <w:pPr>
        <w:pStyle w:val="a3"/>
        <w:spacing w:before="1"/>
        <w:ind w:right="1189" w:firstLine="700"/>
      </w:pPr>
      <w:r>
        <w:t>Функциональная стилистика как учение о функционально-стилистической</w:t>
      </w:r>
      <w:r>
        <w:rPr>
          <w:spacing w:val="-57"/>
        </w:rPr>
        <w:t xml:space="preserve"> </w:t>
      </w:r>
      <w:r>
        <w:t>дифференциации языка. Функциональные стили (научный, официально-деловой,</w:t>
      </w:r>
      <w:r>
        <w:rPr>
          <w:spacing w:val="-57"/>
        </w:rPr>
        <w:t xml:space="preserve"> </w:t>
      </w:r>
      <w:r>
        <w:t>публицистический), разговор</w:t>
      </w:r>
      <w:r>
        <w:t>ная речь и язык художественной литературы 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современного русского языка.</w:t>
      </w:r>
    </w:p>
    <w:p w:rsidR="0081647D" w:rsidRDefault="00472873">
      <w:pPr>
        <w:pStyle w:val="a3"/>
        <w:ind w:right="251" w:firstLine="700"/>
      </w:pPr>
      <w:r>
        <w:t>Сфера употребления, типичные ситуации речевого общения, задачи речи, языковые</w:t>
      </w:r>
      <w:r>
        <w:rPr>
          <w:spacing w:val="-57"/>
        </w:rPr>
        <w:t xml:space="preserve"> </w:t>
      </w:r>
      <w:r>
        <w:t>средства, характерные для разговорного языка, научного, публицистического,</w:t>
      </w:r>
      <w:r>
        <w:rPr>
          <w:spacing w:val="1"/>
        </w:rPr>
        <w:t xml:space="preserve"> </w:t>
      </w:r>
      <w:r>
        <w:t>официально-дел</w:t>
      </w:r>
      <w:r>
        <w:t>ового стилей.</w:t>
      </w:r>
    </w:p>
    <w:p w:rsidR="0081647D" w:rsidRDefault="00472873">
      <w:pPr>
        <w:pStyle w:val="a3"/>
        <w:ind w:right="356" w:firstLine="700"/>
      </w:pPr>
      <w:r>
        <w:t>Основные жанры научного (доклад, аннотация, статья,тезисы, конспект, рецензия,</w:t>
      </w:r>
      <w:r>
        <w:rPr>
          <w:spacing w:val="-57"/>
        </w:rPr>
        <w:t xml:space="preserve"> </w:t>
      </w:r>
      <w:r>
        <w:t>выписки,реферат и др.), публицистического (выступление, статья,интервью, очерк, отзыв</w:t>
      </w:r>
      <w:r>
        <w:rPr>
          <w:spacing w:val="-57"/>
        </w:rPr>
        <w:t xml:space="preserve"> </w:t>
      </w:r>
      <w:r>
        <w:t>и др.), официально-делового (резюме, характеристика, расписка, доверенность и</w:t>
      </w:r>
      <w:r>
        <w:t xml:space="preserve"> др.)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</w:t>
      </w:r>
      <w:r>
        <w:rPr>
          <w:spacing w:val="2"/>
        </w:rPr>
        <w:t xml:space="preserve"> </w:t>
      </w:r>
      <w:r>
        <w:t>речи (рассказ,</w:t>
      </w:r>
      <w:r>
        <w:rPr>
          <w:spacing w:val="2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спор). 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сочинений.</w:t>
      </w:r>
    </w:p>
    <w:p w:rsidR="0081647D" w:rsidRDefault="00472873">
      <w:pPr>
        <w:pStyle w:val="a3"/>
        <w:ind w:right="1218"/>
      </w:pPr>
      <w:r>
        <w:t>Совершенствование умений и навыков создания текстов разных функционально-</w:t>
      </w:r>
      <w:r>
        <w:rPr>
          <w:spacing w:val="-5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стилей и жанров.</w:t>
      </w:r>
    </w:p>
    <w:p w:rsidR="0081647D" w:rsidRDefault="00472873">
      <w:pPr>
        <w:pStyle w:val="a3"/>
        <w:ind w:right="725" w:firstLine="700"/>
      </w:pPr>
      <w:r>
        <w:t>Литературный язык и язык художественной литературы. Отличия языка</w:t>
      </w:r>
      <w:r>
        <w:rPr>
          <w:spacing w:val="1"/>
        </w:rPr>
        <w:t xml:space="preserve"> </w:t>
      </w:r>
      <w:r>
        <w:t>художественной литературы от других разновидностей современного русского языка.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 художественной речи.</w:t>
      </w:r>
    </w:p>
    <w:p w:rsidR="0081647D" w:rsidRDefault="00472873">
      <w:pPr>
        <w:pStyle w:val="a3"/>
        <w:ind w:left="922" w:right="2868"/>
      </w:pPr>
      <w:r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текста.</w:t>
      </w:r>
    </w:p>
    <w:p w:rsidR="0081647D" w:rsidRDefault="00472873">
      <w:pPr>
        <w:pStyle w:val="a3"/>
        <w:ind w:right="1477" w:firstLine="700"/>
      </w:pPr>
      <w:r>
        <w:t>Виды чтения. Использование различных видов чтения в зависим</w:t>
      </w:r>
      <w:r>
        <w:t>ости от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 текста.</w:t>
      </w:r>
    </w:p>
    <w:p w:rsidR="0081647D" w:rsidRDefault="00472873">
      <w:pPr>
        <w:pStyle w:val="a3"/>
        <w:ind w:right="378" w:firstLine="700"/>
      </w:pPr>
      <w:r>
        <w:t>Информационная переработка текста. Виды преобразования текста. Анализ текста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 наличия</w:t>
      </w:r>
      <w:r>
        <w:rPr>
          <w:spacing w:val="-3"/>
        </w:rPr>
        <w:t xml:space="preserve"> </w:t>
      </w:r>
      <w:r>
        <w:t>в нем</w:t>
      </w:r>
      <w:r>
        <w:rPr>
          <w:spacing w:val="-3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скрытой, основной и</w:t>
      </w:r>
      <w:r>
        <w:rPr>
          <w:spacing w:val="2"/>
        </w:rPr>
        <w:t xml:space="preserve"> </w:t>
      </w:r>
      <w:r>
        <w:t>второстепенной</w:t>
      </w:r>
      <w:r>
        <w:rPr>
          <w:spacing w:val="-3"/>
        </w:rPr>
        <w:t xml:space="preserve"> </w:t>
      </w:r>
      <w:r>
        <w:t>информации.</w:t>
      </w:r>
    </w:p>
    <w:p w:rsidR="0081647D" w:rsidRDefault="00472873">
      <w:pPr>
        <w:pStyle w:val="a3"/>
        <w:ind w:left="922"/>
      </w:pPr>
      <w:r>
        <w:t>Лингвистический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</w:t>
      </w:r>
      <w:r>
        <w:t>кциональных разновидностей</w:t>
      </w:r>
    </w:p>
    <w:p w:rsidR="0081647D" w:rsidRDefault="00472873">
      <w:pPr>
        <w:pStyle w:val="a3"/>
      </w:pPr>
      <w:r>
        <w:t>языка.</w:t>
      </w:r>
    </w:p>
    <w:p w:rsidR="0081647D" w:rsidRDefault="00472873">
      <w:pPr>
        <w:pStyle w:val="a4"/>
        <w:numPr>
          <w:ilvl w:val="0"/>
          <w:numId w:val="1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81647D" w:rsidRDefault="0081647D">
      <w:pPr>
        <w:rPr>
          <w:sz w:val="24"/>
        </w:rPr>
        <w:sectPr w:rsidR="0081647D">
          <w:pgSz w:w="11910" w:h="16840"/>
          <w:pgMar w:top="1580" w:right="620" w:bottom="1200" w:left="1480" w:header="0" w:footer="925" w:gutter="0"/>
          <w:cols w:space="720"/>
        </w:sectPr>
      </w:pPr>
    </w:p>
    <w:p w:rsidR="0081647D" w:rsidRDefault="00472873">
      <w:pPr>
        <w:pStyle w:val="a3"/>
        <w:spacing w:before="66"/>
        <w:ind w:right="218" w:firstLine="700"/>
      </w:pPr>
      <w:r>
        <w:lastRenderedPageBreak/>
        <w:t>Культура речи как раздел лингвистики. Основные аспекты культуры речи:</w:t>
      </w:r>
      <w:r>
        <w:rPr>
          <w:spacing w:val="1"/>
        </w:rPr>
        <w:t xml:space="preserve"> </w:t>
      </w:r>
      <w:r>
        <w:t>нормативный, коммуникативный и этический.Коммуникативная целесообразность,</w:t>
      </w:r>
      <w:r>
        <w:rPr>
          <w:spacing w:val="1"/>
        </w:rPr>
        <w:t xml:space="preserve"> </w:t>
      </w:r>
      <w:r>
        <w:t>уместность, точность, ясность, выразительность речи. Оценка коммуникативных качеств и</w:t>
      </w:r>
      <w:r>
        <w:rPr>
          <w:spacing w:val="-5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Самоанализ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 на основе</w:t>
      </w:r>
      <w:r>
        <w:rPr>
          <w:spacing w:val="-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речью.</w:t>
      </w:r>
    </w:p>
    <w:p w:rsidR="0081647D" w:rsidRDefault="00472873">
      <w:pPr>
        <w:pStyle w:val="a3"/>
        <w:ind w:left="922"/>
      </w:pPr>
      <w:r>
        <w:t>Культура видов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–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аудирования,</w:t>
      </w:r>
      <w:r>
        <w:rPr>
          <w:spacing w:val="-1"/>
        </w:rPr>
        <w:t xml:space="preserve"> </w:t>
      </w:r>
      <w:r>
        <w:t>говорения и</w:t>
      </w:r>
      <w:r>
        <w:rPr>
          <w:spacing w:val="-4"/>
        </w:rPr>
        <w:t xml:space="preserve"> </w:t>
      </w:r>
      <w:r>
        <w:t>письма.</w:t>
      </w:r>
    </w:p>
    <w:p w:rsidR="0081647D" w:rsidRDefault="00472873">
      <w:pPr>
        <w:pStyle w:val="a3"/>
        <w:ind w:right="791" w:firstLine="700"/>
      </w:pPr>
      <w:r>
        <w:t>Культура публичной речи. Публичное выступление: выбор темы, определение</w:t>
      </w:r>
      <w:r>
        <w:rPr>
          <w:spacing w:val="-5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поиск материала. Композиция</w:t>
      </w:r>
      <w:r>
        <w:rPr>
          <w:spacing w:val="-3"/>
        </w:rPr>
        <w:t xml:space="preserve"> </w:t>
      </w:r>
      <w:r>
        <w:t>публичного выступления.</w:t>
      </w:r>
    </w:p>
    <w:p w:rsidR="0081647D" w:rsidRDefault="00472873">
      <w:pPr>
        <w:pStyle w:val="a3"/>
        <w:ind w:left="922"/>
      </w:pPr>
      <w:r>
        <w:t>Культура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 делового</w:t>
      </w:r>
      <w:r>
        <w:rPr>
          <w:spacing w:val="-1"/>
        </w:rPr>
        <w:t xml:space="preserve"> </w:t>
      </w:r>
      <w:r>
        <w:t>общения (устная</w:t>
      </w:r>
      <w:r>
        <w:rPr>
          <w:spacing w:val="-1"/>
        </w:rPr>
        <w:t xml:space="preserve"> </w:t>
      </w:r>
      <w:r>
        <w:t>и письменная</w:t>
      </w:r>
      <w:r>
        <w:rPr>
          <w:spacing w:val="-2"/>
        </w:rPr>
        <w:t xml:space="preserve"> </w:t>
      </w:r>
      <w:r>
        <w:t>формы).</w:t>
      </w:r>
    </w:p>
    <w:p w:rsidR="0081647D" w:rsidRDefault="00472873">
      <w:pPr>
        <w:pStyle w:val="a3"/>
        <w:ind w:right="903"/>
      </w:pPr>
      <w:r>
        <w:t>Особенности речевого этикета в официально-деловой, научной и</w:t>
      </w:r>
      <w:r>
        <w:t xml:space="preserve"> публицистической</w:t>
      </w:r>
      <w:r>
        <w:rPr>
          <w:spacing w:val="-57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 Культура</w:t>
      </w:r>
      <w:r>
        <w:rPr>
          <w:spacing w:val="-3"/>
        </w:rPr>
        <w:t xml:space="preserve"> </w:t>
      </w:r>
      <w:r>
        <w:t>разговорной речи.</w:t>
      </w:r>
    </w:p>
    <w:p w:rsidR="0081647D" w:rsidRDefault="00472873">
      <w:pPr>
        <w:pStyle w:val="a3"/>
        <w:ind w:right="305" w:firstLine="700"/>
      </w:pPr>
      <w:r>
        <w:t>Языковая норма и ее функции. Основные виды языковых норм русского</w:t>
      </w:r>
      <w:r>
        <w:rPr>
          <w:spacing w:val="1"/>
        </w:rPr>
        <w:t xml:space="preserve"> </w:t>
      </w:r>
      <w:r>
        <w:t>литературного языка: орфоэпические (произносительные и акцентологические),</w:t>
      </w:r>
      <w:r>
        <w:rPr>
          <w:spacing w:val="1"/>
        </w:rPr>
        <w:t xml:space="preserve"> </w:t>
      </w:r>
      <w:r>
        <w:t>лексические, грамматические (морфологические и синтакс</w:t>
      </w:r>
      <w:r>
        <w:t>ические), стилистические.</w:t>
      </w:r>
      <w:r>
        <w:rPr>
          <w:spacing w:val="1"/>
        </w:rPr>
        <w:t xml:space="preserve"> </w:t>
      </w:r>
      <w:r>
        <w:t>Орфографические нормы, пунктуационные нормы. Совершенствование орфографических</w:t>
      </w:r>
      <w:r>
        <w:rPr>
          <w:spacing w:val="-57"/>
        </w:rPr>
        <w:t xml:space="preserve"> </w:t>
      </w:r>
      <w:r>
        <w:t>и пунктуационных умений и навыков.Соблюдение норм литературного языка в речевой</w:t>
      </w:r>
      <w:r>
        <w:rPr>
          <w:spacing w:val="1"/>
        </w:rPr>
        <w:t xml:space="preserve"> </w:t>
      </w:r>
      <w:r>
        <w:t>практике.Уместность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высказыван</w:t>
      </w:r>
      <w:r>
        <w:t>ии.</w:t>
      </w:r>
    </w:p>
    <w:p w:rsidR="0081647D" w:rsidRDefault="00472873">
      <w:pPr>
        <w:pStyle w:val="a3"/>
        <w:ind w:right="1491" w:firstLine="700"/>
      </w:pPr>
      <w:r>
        <w:t>Нормативные словари современного русского языка и лингвистические</w:t>
      </w:r>
      <w:r>
        <w:rPr>
          <w:spacing w:val="-57"/>
        </w:rPr>
        <w:t xml:space="preserve"> </w:t>
      </w:r>
      <w:r>
        <w:t>справочники;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использование.</w:t>
      </w:r>
    </w:p>
    <w:p w:rsidR="0081647D" w:rsidRDefault="0081647D">
      <w:pPr>
        <w:sectPr w:rsidR="0081647D">
          <w:pgSz w:w="11910" w:h="16840"/>
          <w:pgMar w:top="1040" w:right="620" w:bottom="1200" w:left="1480" w:header="0" w:footer="925" w:gutter="0"/>
          <w:cols w:space="720"/>
        </w:sectPr>
      </w:pPr>
    </w:p>
    <w:p w:rsidR="0081647D" w:rsidRDefault="0081647D">
      <w:pPr>
        <w:pStyle w:val="a3"/>
        <w:ind w:left="0"/>
        <w:rPr>
          <w:sz w:val="20"/>
        </w:rPr>
      </w:pPr>
    </w:p>
    <w:p w:rsidR="0081647D" w:rsidRDefault="0081647D">
      <w:pPr>
        <w:pStyle w:val="a3"/>
        <w:ind w:left="0"/>
        <w:rPr>
          <w:sz w:val="27"/>
        </w:rPr>
      </w:pPr>
    </w:p>
    <w:p w:rsidR="0081647D" w:rsidRDefault="00472873">
      <w:pPr>
        <w:pStyle w:val="a3"/>
        <w:spacing w:before="90"/>
        <w:ind w:left="941" w:hanging="360"/>
      </w:pPr>
      <w:r>
        <w:t>3.</w:t>
      </w:r>
      <w:r>
        <w:rPr>
          <w:spacing w:val="1"/>
        </w:rPr>
        <w:t xml:space="preserve"> </w:t>
      </w:r>
      <w:r>
        <w:t>Тематическое планирование с указанием количества часов, отводимых на освоение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темы.</w:t>
      </w:r>
    </w:p>
    <w:p w:rsidR="0081647D" w:rsidRDefault="0081647D">
      <w:pPr>
        <w:pStyle w:val="a3"/>
        <w:spacing w:before="11"/>
        <w:ind w:left="0"/>
        <w:rPr>
          <w:sz w:val="23"/>
        </w:rPr>
      </w:pPr>
    </w:p>
    <w:p w:rsidR="0081647D" w:rsidRDefault="00472873">
      <w:pPr>
        <w:pStyle w:val="a3"/>
        <w:ind w:left="941"/>
      </w:pPr>
      <w:r>
        <w:t>10 класс</w:t>
      </w:r>
    </w:p>
    <w:p w:rsidR="0081647D" w:rsidRDefault="0081647D">
      <w:pPr>
        <w:pStyle w:val="a3"/>
        <w:spacing w:before="8"/>
        <w:ind w:left="0"/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342"/>
        <w:gridCol w:w="2875"/>
      </w:tblGrid>
      <w:tr w:rsidR="0081647D">
        <w:trPr>
          <w:trHeight w:val="278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8" w:lineRule="exact"/>
              <w:ind w:left="2393" w:right="238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1647D">
        <w:trPr>
          <w:trHeight w:val="551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 о 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81647D" w:rsidRDefault="004728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875" w:type="dxa"/>
          </w:tcPr>
          <w:p w:rsidR="0081647D" w:rsidRDefault="0081647D">
            <w:pPr>
              <w:pStyle w:val="TableParagraph"/>
              <w:spacing w:before="3"/>
              <w:rPr>
                <w:sz w:val="23"/>
              </w:rPr>
            </w:pPr>
          </w:p>
          <w:p w:rsidR="0081647D" w:rsidRDefault="00472873">
            <w:pPr>
              <w:pStyle w:val="TableParagraph"/>
              <w:spacing w:line="264" w:lineRule="exact"/>
              <w:ind w:right="130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1647D">
        <w:trPr>
          <w:trHeight w:val="275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Речь. Речевое общение.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647D">
        <w:trPr>
          <w:trHeight w:val="275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647D">
        <w:trPr>
          <w:trHeight w:val="275"/>
        </w:trPr>
        <w:tc>
          <w:tcPr>
            <w:tcW w:w="444" w:type="dxa"/>
          </w:tcPr>
          <w:p w:rsidR="0081647D" w:rsidRDefault="0081647D">
            <w:pPr>
              <w:pStyle w:val="TableParagraph"/>
              <w:rPr>
                <w:sz w:val="20"/>
              </w:rPr>
            </w:pP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right="130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81647D" w:rsidRDefault="0081647D">
      <w:pPr>
        <w:pStyle w:val="a3"/>
        <w:spacing w:before="3"/>
        <w:ind w:left="0"/>
        <w:rPr>
          <w:sz w:val="23"/>
        </w:rPr>
      </w:pPr>
    </w:p>
    <w:p w:rsidR="0081647D" w:rsidRDefault="00472873">
      <w:pPr>
        <w:pStyle w:val="a3"/>
        <w:ind w:left="581"/>
      </w:pPr>
      <w:r>
        <w:t>11 класс</w:t>
      </w:r>
    </w:p>
    <w:p w:rsidR="0081647D" w:rsidRDefault="0081647D">
      <w:pPr>
        <w:pStyle w:val="a3"/>
        <w:spacing w:before="8"/>
        <w:ind w:left="0"/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342"/>
        <w:gridCol w:w="2875"/>
      </w:tblGrid>
      <w:tr w:rsidR="0081647D">
        <w:trPr>
          <w:trHeight w:val="275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2393" w:right="238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1647D">
        <w:trPr>
          <w:trHeight w:val="553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 о 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81647D" w:rsidRDefault="0047287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875" w:type="dxa"/>
          </w:tcPr>
          <w:p w:rsidR="0081647D" w:rsidRDefault="0081647D">
            <w:pPr>
              <w:pStyle w:val="TableParagraph"/>
              <w:spacing w:before="5"/>
              <w:rPr>
                <w:sz w:val="23"/>
              </w:rPr>
            </w:pPr>
          </w:p>
          <w:p w:rsidR="0081647D" w:rsidRDefault="00472873">
            <w:pPr>
              <w:pStyle w:val="TableParagraph"/>
              <w:spacing w:line="264" w:lineRule="exact"/>
              <w:ind w:right="13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1647D">
        <w:trPr>
          <w:trHeight w:val="275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Речь. Речевое общение.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647D">
        <w:trPr>
          <w:trHeight w:val="275"/>
        </w:trPr>
        <w:tc>
          <w:tcPr>
            <w:tcW w:w="444" w:type="dxa"/>
          </w:tcPr>
          <w:p w:rsidR="0081647D" w:rsidRDefault="0047287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647D">
        <w:trPr>
          <w:trHeight w:val="275"/>
        </w:trPr>
        <w:tc>
          <w:tcPr>
            <w:tcW w:w="444" w:type="dxa"/>
          </w:tcPr>
          <w:p w:rsidR="0081647D" w:rsidRDefault="0081647D">
            <w:pPr>
              <w:pStyle w:val="TableParagraph"/>
              <w:rPr>
                <w:sz w:val="20"/>
              </w:rPr>
            </w:pPr>
          </w:p>
        </w:tc>
        <w:tc>
          <w:tcPr>
            <w:tcW w:w="5342" w:type="dxa"/>
          </w:tcPr>
          <w:p w:rsidR="0081647D" w:rsidRDefault="0047287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75" w:type="dxa"/>
          </w:tcPr>
          <w:p w:rsidR="0081647D" w:rsidRDefault="00472873">
            <w:pPr>
              <w:pStyle w:val="TableParagraph"/>
              <w:spacing w:line="256" w:lineRule="exact"/>
              <w:ind w:right="130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72873" w:rsidRDefault="00472873"/>
    <w:sectPr w:rsidR="00472873" w:rsidSect="0081647D">
      <w:pgSz w:w="11910" w:h="16840"/>
      <w:pgMar w:top="1580" w:right="620" w:bottom="120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873" w:rsidRDefault="00472873" w:rsidP="0081647D">
      <w:r>
        <w:separator/>
      </w:r>
    </w:p>
  </w:endnote>
  <w:endnote w:type="continuationSeparator" w:id="1">
    <w:p w:rsidR="00472873" w:rsidRDefault="00472873" w:rsidP="0081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7D" w:rsidRDefault="0081647D">
    <w:pPr>
      <w:pStyle w:val="a3"/>
      <w:spacing w:line="14" w:lineRule="auto"/>
      <w:ind w:left="0"/>
      <w:rPr>
        <w:sz w:val="20"/>
      </w:rPr>
    </w:pPr>
    <w:r w:rsidRPr="008164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2pt;margin-top:780.7pt;width:11.75pt;height:13.05pt;z-index:-251658752;mso-position-horizontal-relative:page;mso-position-vertical-relative:page" filled="f" stroked="f">
          <v:textbox inset="0,0,0,0">
            <w:txbxContent>
              <w:p w:rsidR="0081647D" w:rsidRDefault="0081647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287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4422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873" w:rsidRDefault="00472873" w:rsidP="0081647D">
      <w:r>
        <w:separator/>
      </w:r>
    </w:p>
  </w:footnote>
  <w:footnote w:type="continuationSeparator" w:id="1">
    <w:p w:rsidR="00472873" w:rsidRDefault="00472873" w:rsidP="0081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105"/>
    <w:multiLevelType w:val="hybridMultilevel"/>
    <w:tmpl w:val="9B160E9C"/>
    <w:lvl w:ilvl="0" w:tplc="B2B44262">
      <w:start w:val="1"/>
      <w:numFmt w:val="decimal"/>
      <w:lvlText w:val="%1)"/>
      <w:lvlJc w:val="left"/>
      <w:pPr>
        <w:ind w:left="221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8A4E6">
      <w:numFmt w:val="bullet"/>
      <w:lvlText w:val="•"/>
      <w:lvlJc w:val="left"/>
      <w:pPr>
        <w:ind w:left="1178" w:hanging="443"/>
      </w:pPr>
      <w:rPr>
        <w:rFonts w:hint="default"/>
        <w:lang w:val="ru-RU" w:eastAsia="en-US" w:bidi="ar-SA"/>
      </w:rPr>
    </w:lvl>
    <w:lvl w:ilvl="2" w:tplc="A30EDD72">
      <w:numFmt w:val="bullet"/>
      <w:lvlText w:val="•"/>
      <w:lvlJc w:val="left"/>
      <w:pPr>
        <w:ind w:left="2137" w:hanging="443"/>
      </w:pPr>
      <w:rPr>
        <w:rFonts w:hint="default"/>
        <w:lang w:val="ru-RU" w:eastAsia="en-US" w:bidi="ar-SA"/>
      </w:rPr>
    </w:lvl>
    <w:lvl w:ilvl="3" w:tplc="1458E158">
      <w:numFmt w:val="bullet"/>
      <w:lvlText w:val="•"/>
      <w:lvlJc w:val="left"/>
      <w:pPr>
        <w:ind w:left="3095" w:hanging="443"/>
      </w:pPr>
      <w:rPr>
        <w:rFonts w:hint="default"/>
        <w:lang w:val="ru-RU" w:eastAsia="en-US" w:bidi="ar-SA"/>
      </w:rPr>
    </w:lvl>
    <w:lvl w:ilvl="4" w:tplc="8D44F0E4">
      <w:numFmt w:val="bullet"/>
      <w:lvlText w:val="•"/>
      <w:lvlJc w:val="left"/>
      <w:pPr>
        <w:ind w:left="4054" w:hanging="443"/>
      </w:pPr>
      <w:rPr>
        <w:rFonts w:hint="default"/>
        <w:lang w:val="ru-RU" w:eastAsia="en-US" w:bidi="ar-SA"/>
      </w:rPr>
    </w:lvl>
    <w:lvl w:ilvl="5" w:tplc="EDB4B574">
      <w:numFmt w:val="bullet"/>
      <w:lvlText w:val="•"/>
      <w:lvlJc w:val="left"/>
      <w:pPr>
        <w:ind w:left="5013" w:hanging="443"/>
      </w:pPr>
      <w:rPr>
        <w:rFonts w:hint="default"/>
        <w:lang w:val="ru-RU" w:eastAsia="en-US" w:bidi="ar-SA"/>
      </w:rPr>
    </w:lvl>
    <w:lvl w:ilvl="6" w:tplc="D370EB68">
      <w:numFmt w:val="bullet"/>
      <w:lvlText w:val="•"/>
      <w:lvlJc w:val="left"/>
      <w:pPr>
        <w:ind w:left="5971" w:hanging="443"/>
      </w:pPr>
      <w:rPr>
        <w:rFonts w:hint="default"/>
        <w:lang w:val="ru-RU" w:eastAsia="en-US" w:bidi="ar-SA"/>
      </w:rPr>
    </w:lvl>
    <w:lvl w:ilvl="7" w:tplc="B1708E46">
      <w:numFmt w:val="bullet"/>
      <w:lvlText w:val="•"/>
      <w:lvlJc w:val="left"/>
      <w:pPr>
        <w:ind w:left="6930" w:hanging="443"/>
      </w:pPr>
      <w:rPr>
        <w:rFonts w:hint="default"/>
        <w:lang w:val="ru-RU" w:eastAsia="en-US" w:bidi="ar-SA"/>
      </w:rPr>
    </w:lvl>
    <w:lvl w:ilvl="8" w:tplc="9A180086">
      <w:numFmt w:val="bullet"/>
      <w:lvlText w:val="•"/>
      <w:lvlJc w:val="left"/>
      <w:pPr>
        <w:ind w:left="7889" w:hanging="443"/>
      </w:pPr>
      <w:rPr>
        <w:rFonts w:hint="default"/>
        <w:lang w:val="ru-RU" w:eastAsia="en-US" w:bidi="ar-SA"/>
      </w:rPr>
    </w:lvl>
  </w:abstractNum>
  <w:abstractNum w:abstractNumId="1">
    <w:nsid w:val="1F012875"/>
    <w:multiLevelType w:val="hybridMultilevel"/>
    <w:tmpl w:val="B0EA7714"/>
    <w:lvl w:ilvl="0" w:tplc="9564A64C">
      <w:start w:val="1"/>
      <w:numFmt w:val="decimal"/>
      <w:lvlText w:val="%1)"/>
      <w:lvlJc w:val="left"/>
      <w:pPr>
        <w:ind w:left="2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634A0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26D08050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DBE0B62A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E636642A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0E46FF2C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E67A527A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93B889A4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EAE636C2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2">
    <w:nsid w:val="3C106C95"/>
    <w:multiLevelType w:val="hybridMultilevel"/>
    <w:tmpl w:val="AD58A8F4"/>
    <w:lvl w:ilvl="0" w:tplc="3828A5B6">
      <w:start w:val="1"/>
      <w:numFmt w:val="decimal"/>
      <w:lvlText w:val="%1)"/>
      <w:lvlJc w:val="left"/>
      <w:pPr>
        <w:ind w:left="22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4D408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B058CA1A">
      <w:numFmt w:val="bullet"/>
      <w:lvlText w:val="•"/>
      <w:lvlJc w:val="left"/>
      <w:pPr>
        <w:ind w:left="2137" w:hanging="356"/>
      </w:pPr>
      <w:rPr>
        <w:rFonts w:hint="default"/>
        <w:lang w:val="ru-RU" w:eastAsia="en-US" w:bidi="ar-SA"/>
      </w:rPr>
    </w:lvl>
    <w:lvl w:ilvl="3" w:tplc="DF463790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F4308050">
      <w:numFmt w:val="bullet"/>
      <w:lvlText w:val="•"/>
      <w:lvlJc w:val="left"/>
      <w:pPr>
        <w:ind w:left="4054" w:hanging="356"/>
      </w:pPr>
      <w:rPr>
        <w:rFonts w:hint="default"/>
        <w:lang w:val="ru-RU" w:eastAsia="en-US" w:bidi="ar-SA"/>
      </w:rPr>
    </w:lvl>
    <w:lvl w:ilvl="5" w:tplc="228EED36">
      <w:numFmt w:val="bullet"/>
      <w:lvlText w:val="•"/>
      <w:lvlJc w:val="left"/>
      <w:pPr>
        <w:ind w:left="5013" w:hanging="356"/>
      </w:pPr>
      <w:rPr>
        <w:rFonts w:hint="default"/>
        <w:lang w:val="ru-RU" w:eastAsia="en-US" w:bidi="ar-SA"/>
      </w:rPr>
    </w:lvl>
    <w:lvl w:ilvl="6" w:tplc="D1263300">
      <w:numFmt w:val="bullet"/>
      <w:lvlText w:val="•"/>
      <w:lvlJc w:val="left"/>
      <w:pPr>
        <w:ind w:left="5971" w:hanging="356"/>
      </w:pPr>
      <w:rPr>
        <w:rFonts w:hint="default"/>
        <w:lang w:val="ru-RU" w:eastAsia="en-US" w:bidi="ar-SA"/>
      </w:rPr>
    </w:lvl>
    <w:lvl w:ilvl="7" w:tplc="E4648082">
      <w:numFmt w:val="bullet"/>
      <w:lvlText w:val="•"/>
      <w:lvlJc w:val="left"/>
      <w:pPr>
        <w:ind w:left="6930" w:hanging="356"/>
      </w:pPr>
      <w:rPr>
        <w:rFonts w:hint="default"/>
        <w:lang w:val="ru-RU" w:eastAsia="en-US" w:bidi="ar-SA"/>
      </w:rPr>
    </w:lvl>
    <w:lvl w:ilvl="8" w:tplc="8E3E4634">
      <w:numFmt w:val="bullet"/>
      <w:lvlText w:val="•"/>
      <w:lvlJc w:val="left"/>
      <w:pPr>
        <w:ind w:left="7889" w:hanging="356"/>
      </w:pPr>
      <w:rPr>
        <w:rFonts w:hint="default"/>
        <w:lang w:val="ru-RU" w:eastAsia="en-US" w:bidi="ar-SA"/>
      </w:rPr>
    </w:lvl>
  </w:abstractNum>
  <w:abstractNum w:abstractNumId="3">
    <w:nsid w:val="423E16EB"/>
    <w:multiLevelType w:val="hybridMultilevel"/>
    <w:tmpl w:val="D37487F0"/>
    <w:lvl w:ilvl="0" w:tplc="A9D003DC">
      <w:start w:val="1"/>
      <w:numFmt w:val="decimal"/>
      <w:lvlText w:val="%1."/>
      <w:lvlJc w:val="left"/>
      <w:pPr>
        <w:ind w:left="151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A72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0408E3A6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3" w:tplc="F7F0649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6CE8577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386A2B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9226625A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844619C8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56F08634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4">
    <w:nsid w:val="4D57500C"/>
    <w:multiLevelType w:val="hybridMultilevel"/>
    <w:tmpl w:val="D5E414DC"/>
    <w:lvl w:ilvl="0" w:tplc="7DD4A9B6">
      <w:start w:val="1"/>
      <w:numFmt w:val="decimal"/>
      <w:lvlText w:val="%1."/>
      <w:lvlJc w:val="left"/>
      <w:pPr>
        <w:ind w:left="521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82EDE">
      <w:numFmt w:val="bullet"/>
      <w:lvlText w:val="•"/>
      <w:lvlJc w:val="left"/>
      <w:pPr>
        <w:ind w:left="940" w:hanging="301"/>
      </w:pPr>
      <w:rPr>
        <w:rFonts w:hint="default"/>
        <w:lang w:val="ru-RU" w:eastAsia="en-US" w:bidi="ar-SA"/>
      </w:rPr>
    </w:lvl>
    <w:lvl w:ilvl="2" w:tplc="80B2B602">
      <w:numFmt w:val="bullet"/>
      <w:lvlText w:val="•"/>
      <w:lvlJc w:val="left"/>
      <w:pPr>
        <w:ind w:left="1240" w:hanging="301"/>
      </w:pPr>
      <w:rPr>
        <w:rFonts w:hint="default"/>
        <w:lang w:val="ru-RU" w:eastAsia="en-US" w:bidi="ar-SA"/>
      </w:rPr>
    </w:lvl>
    <w:lvl w:ilvl="3" w:tplc="1DE2E5A8">
      <w:numFmt w:val="bullet"/>
      <w:lvlText w:val="•"/>
      <w:lvlJc w:val="left"/>
      <w:pPr>
        <w:ind w:left="2310" w:hanging="301"/>
      </w:pPr>
      <w:rPr>
        <w:rFonts w:hint="default"/>
        <w:lang w:val="ru-RU" w:eastAsia="en-US" w:bidi="ar-SA"/>
      </w:rPr>
    </w:lvl>
    <w:lvl w:ilvl="4" w:tplc="188AA61C">
      <w:numFmt w:val="bullet"/>
      <w:lvlText w:val="•"/>
      <w:lvlJc w:val="left"/>
      <w:pPr>
        <w:ind w:left="3381" w:hanging="301"/>
      </w:pPr>
      <w:rPr>
        <w:rFonts w:hint="default"/>
        <w:lang w:val="ru-RU" w:eastAsia="en-US" w:bidi="ar-SA"/>
      </w:rPr>
    </w:lvl>
    <w:lvl w:ilvl="5" w:tplc="EDAEE55C">
      <w:numFmt w:val="bullet"/>
      <w:lvlText w:val="•"/>
      <w:lvlJc w:val="left"/>
      <w:pPr>
        <w:ind w:left="4452" w:hanging="301"/>
      </w:pPr>
      <w:rPr>
        <w:rFonts w:hint="default"/>
        <w:lang w:val="ru-RU" w:eastAsia="en-US" w:bidi="ar-SA"/>
      </w:rPr>
    </w:lvl>
    <w:lvl w:ilvl="6" w:tplc="A5FAE114">
      <w:numFmt w:val="bullet"/>
      <w:lvlText w:val="•"/>
      <w:lvlJc w:val="left"/>
      <w:pPr>
        <w:ind w:left="5523" w:hanging="301"/>
      </w:pPr>
      <w:rPr>
        <w:rFonts w:hint="default"/>
        <w:lang w:val="ru-RU" w:eastAsia="en-US" w:bidi="ar-SA"/>
      </w:rPr>
    </w:lvl>
    <w:lvl w:ilvl="7" w:tplc="77C2B9C4">
      <w:numFmt w:val="bullet"/>
      <w:lvlText w:val="•"/>
      <w:lvlJc w:val="left"/>
      <w:pPr>
        <w:ind w:left="6594" w:hanging="301"/>
      </w:pPr>
      <w:rPr>
        <w:rFonts w:hint="default"/>
        <w:lang w:val="ru-RU" w:eastAsia="en-US" w:bidi="ar-SA"/>
      </w:rPr>
    </w:lvl>
    <w:lvl w:ilvl="8" w:tplc="2098D094">
      <w:numFmt w:val="bullet"/>
      <w:lvlText w:val="•"/>
      <w:lvlJc w:val="left"/>
      <w:pPr>
        <w:ind w:left="7664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647D"/>
    <w:rsid w:val="00044226"/>
    <w:rsid w:val="00472873"/>
    <w:rsid w:val="0081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4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47D"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1647D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81647D"/>
  </w:style>
  <w:style w:type="paragraph" w:styleId="a5">
    <w:name w:val="Balloon Text"/>
    <w:basedOn w:val="a"/>
    <w:link w:val="a6"/>
    <w:uiPriority w:val="99"/>
    <w:semiHidden/>
    <w:unhideWhenUsed/>
    <w:rsid w:val="00044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22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4422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1">
    <w:name w:val="s_1"/>
    <w:basedOn w:val="a"/>
    <w:rsid w:val="000442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10662</Characters>
  <Application>Microsoft Office Word</Application>
  <DocSecurity>0</DocSecurity>
  <Lines>88</Lines>
  <Paragraphs>25</Paragraphs>
  <ScaleCrop>false</ScaleCrop>
  <Company>Hewlett-Packard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Ñ•Ñ…Ñ†.10-11 20 Ð³Ð¾Ð´</dc:title>
  <dc:creator>Admin</dc:creator>
  <cp:lastModifiedBy>76</cp:lastModifiedBy>
  <cp:revision>3</cp:revision>
  <dcterms:created xsi:type="dcterms:W3CDTF">2021-05-01T14:55:00Z</dcterms:created>
  <dcterms:modified xsi:type="dcterms:W3CDTF">2021-05-01T14:58:00Z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