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9B" w:rsidRDefault="00AA5F9B" w:rsidP="00AA5F9B">
      <w:pPr>
        <w:pStyle w:val="a6"/>
        <w:spacing w:before="0" w:beforeAutospacing="0" w:after="0" w:afterAutospacing="0"/>
        <w:jc w:val="center"/>
        <w:rPr>
          <w:b/>
          <w:color w:val="0070C0"/>
          <w:sz w:val="28"/>
          <w:szCs w:val="27"/>
        </w:rPr>
      </w:pPr>
      <w:r>
        <w:rPr>
          <w:b/>
          <w:color w:val="0070C0"/>
          <w:sz w:val="28"/>
          <w:szCs w:val="27"/>
        </w:rPr>
        <w:t xml:space="preserve"> </w:t>
      </w:r>
    </w:p>
    <w:p w:rsidR="00AA5F9B" w:rsidRDefault="00AA5F9B" w:rsidP="00AA5F9B">
      <w:pPr>
        <w:pStyle w:val="a6"/>
        <w:spacing w:before="0" w:beforeAutospacing="0" w:after="0" w:afterAutospacing="0"/>
        <w:jc w:val="center"/>
        <w:rPr>
          <w:b/>
          <w:color w:val="0070C0"/>
          <w:sz w:val="28"/>
          <w:szCs w:val="27"/>
        </w:rPr>
      </w:pPr>
      <w:r>
        <w:rPr>
          <w:b/>
          <w:noProof/>
          <w:color w:val="0070C0"/>
          <w:sz w:val="28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104140</wp:posOffset>
            </wp:positionV>
            <wp:extent cx="1383030" cy="1019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F9B" w:rsidRDefault="004325BB" w:rsidP="00AA5F9B">
      <w:pPr>
        <w:pStyle w:val="a6"/>
        <w:spacing w:before="0" w:beforeAutospacing="0" w:after="0" w:afterAutospacing="0"/>
        <w:jc w:val="center"/>
        <w:rPr>
          <w:b/>
          <w:color w:val="0070C0"/>
          <w:sz w:val="28"/>
          <w:szCs w:val="27"/>
        </w:rPr>
      </w:pPr>
      <w:r w:rsidRPr="00BA6702">
        <w:rPr>
          <w:b/>
          <w:color w:val="0070C0"/>
          <w:sz w:val="28"/>
          <w:szCs w:val="27"/>
        </w:rPr>
        <w:t>Заниматься с ребёнком конст</w:t>
      </w:r>
      <w:r w:rsidR="00BA6702">
        <w:rPr>
          <w:b/>
          <w:color w:val="0070C0"/>
          <w:sz w:val="28"/>
          <w:szCs w:val="27"/>
        </w:rPr>
        <w:t xml:space="preserve">руированием </w:t>
      </w:r>
    </w:p>
    <w:p w:rsidR="004325BB" w:rsidRDefault="00BA6702" w:rsidP="00AA5F9B">
      <w:pPr>
        <w:pStyle w:val="a6"/>
        <w:spacing w:before="0" w:beforeAutospacing="0" w:after="0" w:afterAutospacing="0"/>
        <w:jc w:val="center"/>
        <w:rPr>
          <w:b/>
          <w:color w:val="0070C0"/>
          <w:sz w:val="28"/>
          <w:szCs w:val="27"/>
        </w:rPr>
      </w:pPr>
      <w:r>
        <w:rPr>
          <w:b/>
          <w:color w:val="0070C0"/>
          <w:sz w:val="28"/>
          <w:szCs w:val="27"/>
        </w:rPr>
        <w:t>необходимо, так как</w:t>
      </w:r>
      <w:r w:rsidR="004325BB" w:rsidRPr="00BA6702">
        <w:rPr>
          <w:b/>
          <w:color w:val="0070C0"/>
          <w:sz w:val="28"/>
          <w:szCs w:val="27"/>
        </w:rPr>
        <w:t>:</w:t>
      </w:r>
    </w:p>
    <w:p w:rsidR="00AA5F9B" w:rsidRDefault="00AA5F9B" w:rsidP="00AA5F9B">
      <w:pPr>
        <w:pStyle w:val="a6"/>
        <w:spacing w:before="0" w:beforeAutospacing="0" w:after="0" w:afterAutospacing="0"/>
        <w:jc w:val="center"/>
        <w:rPr>
          <w:b/>
          <w:color w:val="0070C0"/>
          <w:sz w:val="28"/>
          <w:szCs w:val="27"/>
        </w:rPr>
      </w:pPr>
    </w:p>
    <w:p w:rsidR="00AA5F9B" w:rsidRDefault="00AA5F9B" w:rsidP="00AA5F9B">
      <w:pPr>
        <w:pStyle w:val="a6"/>
        <w:spacing w:before="0" w:beforeAutospacing="0" w:after="0" w:afterAutospacing="0"/>
        <w:jc w:val="center"/>
        <w:rPr>
          <w:b/>
          <w:color w:val="0070C0"/>
          <w:sz w:val="28"/>
          <w:szCs w:val="27"/>
        </w:rPr>
      </w:pPr>
    </w:p>
    <w:p w:rsidR="00AA5F9B" w:rsidRPr="00BA6702" w:rsidRDefault="00AA5F9B" w:rsidP="00AA5F9B">
      <w:pPr>
        <w:pStyle w:val="a6"/>
        <w:spacing w:before="0" w:beforeAutospacing="0" w:after="0" w:afterAutospacing="0"/>
        <w:jc w:val="center"/>
        <w:rPr>
          <w:b/>
          <w:color w:val="0070C0"/>
          <w:sz w:val="16"/>
          <w:szCs w:val="14"/>
        </w:rPr>
      </w:pPr>
    </w:p>
    <w:p w:rsidR="004325BB" w:rsidRPr="00BA6702" w:rsidRDefault="004325BB" w:rsidP="004325BB">
      <w:pPr>
        <w:pStyle w:val="a6"/>
        <w:numPr>
          <w:ilvl w:val="0"/>
          <w:numId w:val="1"/>
        </w:numPr>
        <w:jc w:val="both"/>
        <w:rPr>
          <w:color w:val="000000"/>
          <w:sz w:val="16"/>
          <w:szCs w:val="14"/>
        </w:rPr>
      </w:pPr>
      <w:r w:rsidRPr="00BA6702">
        <w:rPr>
          <w:color w:val="000000"/>
          <w:sz w:val="28"/>
          <w:szCs w:val="27"/>
        </w:rPr>
        <w:t>ставит ребёнка в активную позицию, стимулируя его познавательную деятельность; создаёт основу для развития фантазии и воображения;</w:t>
      </w:r>
    </w:p>
    <w:p w:rsidR="004325BB" w:rsidRPr="00BA6702" w:rsidRDefault="004325BB" w:rsidP="004325BB">
      <w:pPr>
        <w:pStyle w:val="a6"/>
        <w:numPr>
          <w:ilvl w:val="0"/>
          <w:numId w:val="1"/>
        </w:numPr>
        <w:jc w:val="both"/>
        <w:rPr>
          <w:color w:val="000000"/>
          <w:sz w:val="16"/>
          <w:szCs w:val="14"/>
        </w:rPr>
      </w:pPr>
      <w:r w:rsidRPr="00BA6702">
        <w:rPr>
          <w:color w:val="000000"/>
          <w:sz w:val="28"/>
          <w:szCs w:val="27"/>
        </w:rPr>
        <w:t>создаёт основу для развития фантазии и воображения;</w:t>
      </w:r>
    </w:p>
    <w:p w:rsidR="004325BB" w:rsidRPr="00BA6702" w:rsidRDefault="004325BB" w:rsidP="004325BB">
      <w:pPr>
        <w:pStyle w:val="a6"/>
        <w:numPr>
          <w:ilvl w:val="0"/>
          <w:numId w:val="1"/>
        </w:numPr>
        <w:jc w:val="both"/>
        <w:rPr>
          <w:color w:val="000000"/>
          <w:sz w:val="16"/>
          <w:szCs w:val="14"/>
        </w:rPr>
      </w:pPr>
      <w:r w:rsidRPr="00BA6702">
        <w:rPr>
          <w:color w:val="000000"/>
          <w:sz w:val="28"/>
          <w:szCs w:val="27"/>
        </w:rPr>
        <w:t>развивает мелкую моторику рук и глазомер, учит соизмерять мышечное усилие и тренировать координацию руки и глаза;</w:t>
      </w:r>
    </w:p>
    <w:p w:rsidR="004325BB" w:rsidRPr="00BA6702" w:rsidRDefault="004325BB" w:rsidP="004325BB">
      <w:pPr>
        <w:pStyle w:val="a6"/>
        <w:numPr>
          <w:ilvl w:val="0"/>
          <w:numId w:val="1"/>
        </w:numPr>
        <w:jc w:val="both"/>
        <w:rPr>
          <w:color w:val="000000"/>
          <w:sz w:val="16"/>
          <w:szCs w:val="14"/>
        </w:rPr>
      </w:pPr>
      <w:r w:rsidRPr="00BA6702">
        <w:rPr>
          <w:color w:val="000000"/>
          <w:sz w:val="28"/>
          <w:szCs w:val="27"/>
        </w:rPr>
        <w:t>конструирование способствует знакомству с сенсорными признаками предметов (цветом, формой, величиной) и помогает научиться оперировать ими;</w:t>
      </w:r>
    </w:p>
    <w:p w:rsidR="004325BB" w:rsidRPr="00B33DD0" w:rsidRDefault="004325BB" w:rsidP="00647C2A">
      <w:pPr>
        <w:pStyle w:val="a6"/>
        <w:numPr>
          <w:ilvl w:val="0"/>
          <w:numId w:val="1"/>
        </w:numPr>
        <w:jc w:val="both"/>
        <w:rPr>
          <w:color w:val="000000"/>
          <w:sz w:val="16"/>
          <w:szCs w:val="14"/>
        </w:rPr>
      </w:pPr>
      <w:r w:rsidRPr="00647C2A">
        <w:rPr>
          <w:color w:val="000000"/>
          <w:sz w:val="28"/>
          <w:szCs w:val="27"/>
        </w:rPr>
        <w:t>оперирование с деталями конструктора позволяет формировать и совершенствовать определённые типы перцептивных действий, необходимых для использования сенсорных эталонов при анализе свойств реальных предметов: целенаправленные пробы, практическое соизмерение и</w:t>
      </w:r>
      <w:r w:rsidR="00B33DD0">
        <w:rPr>
          <w:color w:val="000000"/>
          <w:sz w:val="28"/>
          <w:szCs w:val="27"/>
        </w:rPr>
        <w:t xml:space="preserve"> соотнесение;</w:t>
      </w:r>
    </w:p>
    <w:p w:rsidR="00B33DD0" w:rsidRPr="00647C2A" w:rsidRDefault="00B33DD0" w:rsidP="00B33DD0">
      <w:pPr>
        <w:pStyle w:val="a6"/>
        <w:ind w:left="720"/>
        <w:jc w:val="both"/>
        <w:rPr>
          <w:color w:val="000000"/>
          <w:sz w:val="16"/>
          <w:szCs w:val="14"/>
        </w:rPr>
      </w:pPr>
    </w:p>
    <w:p w:rsidR="00647C2A" w:rsidRPr="00647C2A" w:rsidRDefault="00647C2A" w:rsidP="00647C2A">
      <w:pPr>
        <w:pStyle w:val="a6"/>
        <w:ind w:left="720"/>
        <w:jc w:val="both"/>
        <w:rPr>
          <w:color w:val="000000"/>
          <w:sz w:val="16"/>
          <w:szCs w:val="14"/>
        </w:rPr>
      </w:pPr>
    </w:p>
    <w:p w:rsidR="004325BB" w:rsidRPr="00BA6702" w:rsidRDefault="004325BB" w:rsidP="00AA5F9B">
      <w:pPr>
        <w:pStyle w:val="a6"/>
        <w:ind w:left="720"/>
        <w:jc w:val="both"/>
        <w:rPr>
          <w:color w:val="000000"/>
          <w:sz w:val="16"/>
          <w:szCs w:val="14"/>
        </w:rPr>
      </w:pPr>
    </w:p>
    <w:p w:rsidR="004325BB" w:rsidRPr="00BA6702" w:rsidRDefault="004325BB" w:rsidP="004325BB">
      <w:pPr>
        <w:pStyle w:val="a6"/>
        <w:numPr>
          <w:ilvl w:val="0"/>
          <w:numId w:val="1"/>
        </w:numPr>
        <w:jc w:val="both"/>
        <w:rPr>
          <w:color w:val="000000"/>
          <w:sz w:val="16"/>
          <w:szCs w:val="14"/>
        </w:rPr>
      </w:pPr>
      <w:r w:rsidRPr="00BA6702">
        <w:rPr>
          <w:color w:val="000000"/>
          <w:sz w:val="28"/>
          <w:szCs w:val="27"/>
        </w:rPr>
        <w:t>строительные игры, которые несут практическую, проблемную направленность активизируют детей, способствуют переносу освоенных умений на другие ситуации;</w:t>
      </w:r>
    </w:p>
    <w:p w:rsidR="004325BB" w:rsidRPr="00BA6702" w:rsidRDefault="004325BB" w:rsidP="004325BB">
      <w:pPr>
        <w:pStyle w:val="a6"/>
        <w:numPr>
          <w:ilvl w:val="0"/>
          <w:numId w:val="1"/>
        </w:numPr>
        <w:jc w:val="both"/>
        <w:rPr>
          <w:color w:val="000000"/>
          <w:sz w:val="16"/>
          <w:szCs w:val="14"/>
        </w:rPr>
      </w:pPr>
      <w:r w:rsidRPr="00BA6702">
        <w:rPr>
          <w:color w:val="000000"/>
          <w:sz w:val="28"/>
          <w:szCs w:val="27"/>
        </w:rPr>
        <w:t>благодаря созданию материальных конструкций абстрактные понятия (как величина) могут быть представлены детям в доступной им конкретно-чувственной форме;</w:t>
      </w:r>
    </w:p>
    <w:p w:rsidR="004325BB" w:rsidRPr="00BA6702" w:rsidRDefault="00AA6396" w:rsidP="004325BB">
      <w:pPr>
        <w:pStyle w:val="a6"/>
        <w:numPr>
          <w:ilvl w:val="0"/>
          <w:numId w:val="1"/>
        </w:numPr>
        <w:jc w:val="both"/>
        <w:rPr>
          <w:color w:val="000000"/>
          <w:sz w:val="16"/>
          <w:szCs w:val="14"/>
        </w:rPr>
      </w:pPr>
      <w:r>
        <w:rPr>
          <w:noProof/>
          <w:color w:val="000000"/>
          <w:sz w:val="28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2754630</wp:posOffset>
            </wp:positionV>
            <wp:extent cx="1061085" cy="1242060"/>
            <wp:effectExtent l="1905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5BB" w:rsidRPr="00BA6702">
        <w:rPr>
          <w:color w:val="000000"/>
          <w:sz w:val="28"/>
          <w:szCs w:val="27"/>
        </w:rPr>
        <w:t xml:space="preserve">конструирование способствует практическому познанию свойств геометрических тел и пространственных соотношений. В связи с этим речь детей обогащается новыми терминами, понятиями, которые в других видах деятельности употребляются редко. </w:t>
      </w:r>
      <w:proofErr w:type="gramStart"/>
      <w:r w:rsidR="004325BB" w:rsidRPr="00BA6702">
        <w:rPr>
          <w:color w:val="000000"/>
          <w:sz w:val="28"/>
          <w:szCs w:val="27"/>
        </w:rPr>
        <w:t>В процессе конструирования дети усваивают правильное употребление относительных понятий: большой – маленький, длинный – короткий, высокий – низкий, широкий – узкий.</w:t>
      </w:r>
      <w:proofErr w:type="gramEnd"/>
      <w:r w:rsidR="004325BB" w:rsidRPr="00BA6702">
        <w:rPr>
          <w:color w:val="000000"/>
          <w:sz w:val="28"/>
          <w:szCs w:val="27"/>
        </w:rPr>
        <w:t xml:space="preserve"> Также они упражняются в точном словесном указании направления (над – под, сзади – спереди, вправо – влево и т. д.)</w:t>
      </w:r>
      <w:proofErr w:type="gramStart"/>
      <w:r w:rsidR="004325BB" w:rsidRPr="00BA6702">
        <w:rPr>
          <w:color w:val="000000"/>
          <w:sz w:val="28"/>
          <w:szCs w:val="27"/>
        </w:rPr>
        <w:t xml:space="preserve"> .</w:t>
      </w:r>
      <w:proofErr w:type="gramEnd"/>
    </w:p>
    <w:p w:rsidR="004325BB" w:rsidRDefault="004325BB" w:rsidP="004325BB">
      <w:pPr>
        <w:pStyle w:val="a6"/>
        <w:shd w:val="clear" w:color="auto" w:fill="FFFFFF"/>
        <w:spacing w:line="274" w:lineRule="atLeast"/>
        <w:rPr>
          <w:rFonts w:ascii="Tahoma" w:hAnsi="Tahoma" w:cs="Tahoma"/>
          <w:color w:val="000000"/>
          <w:sz w:val="12"/>
          <w:szCs w:val="14"/>
        </w:rPr>
      </w:pPr>
    </w:p>
    <w:p w:rsidR="00AA5F9B" w:rsidRPr="004325BB" w:rsidRDefault="00AA5F9B" w:rsidP="004325BB">
      <w:pPr>
        <w:pStyle w:val="a6"/>
        <w:shd w:val="clear" w:color="auto" w:fill="FFFFFF"/>
        <w:spacing w:line="274" w:lineRule="atLeast"/>
        <w:rPr>
          <w:rFonts w:ascii="Tahoma" w:hAnsi="Tahoma" w:cs="Tahoma"/>
          <w:color w:val="000000"/>
          <w:sz w:val="12"/>
          <w:szCs w:val="14"/>
        </w:rPr>
        <w:sectPr w:rsidR="00AA5F9B" w:rsidRPr="004325BB" w:rsidSect="00AA5F9B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4325BB" w:rsidRDefault="00647C2A" w:rsidP="004325BB">
      <w:pPr>
        <w:pStyle w:val="a6"/>
        <w:shd w:val="clear" w:color="auto" w:fill="FFFFFF"/>
        <w:spacing w:line="274" w:lineRule="atLeast"/>
        <w:rPr>
          <w:rFonts w:ascii="Tahoma" w:hAnsi="Tahoma" w:cs="Tahoma"/>
          <w:color w:val="000000"/>
          <w:sz w:val="12"/>
          <w:szCs w:val="14"/>
        </w:rPr>
      </w:pPr>
      <w:r>
        <w:rPr>
          <w:rFonts w:ascii="Tahoma" w:hAnsi="Tahoma" w:cs="Tahoma"/>
          <w:noProof/>
          <w:color w:val="000000"/>
          <w:sz w:val="12"/>
          <w:szCs w:val="1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-85725</wp:posOffset>
            </wp:positionV>
            <wp:extent cx="1641475" cy="1226820"/>
            <wp:effectExtent l="19050" t="0" r="0" b="0"/>
            <wp:wrapTight wrapText="bothSides">
              <wp:wrapPolygon edited="0">
                <wp:start x="-251" y="0"/>
                <wp:lineTo x="-251" y="21130"/>
                <wp:lineTo x="21558" y="21130"/>
                <wp:lineTo x="21558" y="0"/>
                <wp:lineTo x="-25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5BB" w:rsidRDefault="004325BB" w:rsidP="004325BB">
      <w:pPr>
        <w:pStyle w:val="a6"/>
        <w:shd w:val="clear" w:color="auto" w:fill="FFFFFF"/>
        <w:spacing w:line="274" w:lineRule="atLeast"/>
        <w:rPr>
          <w:rFonts w:ascii="Tahoma" w:hAnsi="Tahoma" w:cs="Tahoma"/>
          <w:color w:val="000000"/>
          <w:sz w:val="12"/>
          <w:szCs w:val="14"/>
        </w:rPr>
      </w:pPr>
    </w:p>
    <w:p w:rsidR="003D7BED" w:rsidRDefault="003D7BED" w:rsidP="003D7BE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7BED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</w:t>
      </w:r>
      <w:r w:rsidRPr="003D7BED">
        <w:rPr>
          <w:color w:val="000000"/>
        </w:rPr>
        <w:t xml:space="preserve">              </w:t>
      </w:r>
    </w:p>
    <w:p w:rsidR="003D7BED" w:rsidRDefault="003D7BED" w:rsidP="003D7BE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A6396" w:rsidRDefault="003D7BED" w:rsidP="003D7BE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A6396" w:rsidRDefault="00AA6396" w:rsidP="003D7BE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A6702" w:rsidRPr="00A125B5" w:rsidRDefault="00BA6702" w:rsidP="00A125B5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sectPr w:rsidR="00BA6702" w:rsidRPr="00A125B5" w:rsidSect="00AA5F9B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AA9"/>
    <w:multiLevelType w:val="multilevel"/>
    <w:tmpl w:val="72F8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17D"/>
    <w:rsid w:val="0001417D"/>
    <w:rsid w:val="002028AC"/>
    <w:rsid w:val="00231EEC"/>
    <w:rsid w:val="00235987"/>
    <w:rsid w:val="00236DAC"/>
    <w:rsid w:val="00341827"/>
    <w:rsid w:val="003856A9"/>
    <w:rsid w:val="003B29DA"/>
    <w:rsid w:val="003D7BED"/>
    <w:rsid w:val="003E44CC"/>
    <w:rsid w:val="004325BB"/>
    <w:rsid w:val="004564AE"/>
    <w:rsid w:val="0045709C"/>
    <w:rsid w:val="00501E0C"/>
    <w:rsid w:val="00647C2A"/>
    <w:rsid w:val="006D0731"/>
    <w:rsid w:val="006D40CE"/>
    <w:rsid w:val="007633F5"/>
    <w:rsid w:val="00821959"/>
    <w:rsid w:val="008A2DC4"/>
    <w:rsid w:val="009753A7"/>
    <w:rsid w:val="00991A55"/>
    <w:rsid w:val="009F7D35"/>
    <w:rsid w:val="00A125B5"/>
    <w:rsid w:val="00AA5F9B"/>
    <w:rsid w:val="00AA6396"/>
    <w:rsid w:val="00B33DD0"/>
    <w:rsid w:val="00B83D62"/>
    <w:rsid w:val="00BA6702"/>
    <w:rsid w:val="00BC6D2F"/>
    <w:rsid w:val="00C7180B"/>
    <w:rsid w:val="00CF369C"/>
    <w:rsid w:val="00E640BB"/>
    <w:rsid w:val="00E64DC5"/>
    <w:rsid w:val="00EB7D74"/>
    <w:rsid w:val="00F5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9C"/>
  </w:style>
  <w:style w:type="paragraph" w:styleId="1">
    <w:name w:val="heading 1"/>
    <w:basedOn w:val="a"/>
    <w:link w:val="10"/>
    <w:uiPriority w:val="9"/>
    <w:qFormat/>
    <w:rsid w:val="00457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417D"/>
  </w:style>
  <w:style w:type="character" w:styleId="a3">
    <w:name w:val="Hyperlink"/>
    <w:basedOn w:val="a0"/>
    <w:uiPriority w:val="99"/>
    <w:semiHidden/>
    <w:unhideWhenUsed/>
    <w:rsid w:val="000141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1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7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45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709C"/>
    <w:rPr>
      <w:b/>
      <w:bCs/>
    </w:rPr>
  </w:style>
  <w:style w:type="paragraph" w:customStyle="1" w:styleId="p6">
    <w:name w:val="p6"/>
    <w:basedOn w:val="a"/>
    <w:rsid w:val="0043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325BB"/>
  </w:style>
  <w:style w:type="paragraph" w:customStyle="1" w:styleId="p7">
    <w:name w:val="p7"/>
    <w:basedOn w:val="a"/>
    <w:rsid w:val="0043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325BB"/>
  </w:style>
  <w:style w:type="paragraph" w:customStyle="1" w:styleId="p8">
    <w:name w:val="p8"/>
    <w:basedOn w:val="a"/>
    <w:rsid w:val="0043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325BB"/>
  </w:style>
  <w:style w:type="character" w:customStyle="1" w:styleId="s7">
    <w:name w:val="s7"/>
    <w:basedOn w:val="a0"/>
    <w:rsid w:val="004325BB"/>
  </w:style>
  <w:style w:type="character" w:customStyle="1" w:styleId="s8">
    <w:name w:val="s8"/>
    <w:basedOn w:val="a0"/>
    <w:rsid w:val="00432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9841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2A133-008F-4414-817A-9B7BF274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ххх</cp:lastModifiedBy>
  <cp:revision>23</cp:revision>
  <cp:lastPrinted>2017-03-02T03:42:00Z</cp:lastPrinted>
  <dcterms:created xsi:type="dcterms:W3CDTF">2017-02-17T10:14:00Z</dcterms:created>
  <dcterms:modified xsi:type="dcterms:W3CDTF">2020-04-26T11:32:00Z</dcterms:modified>
</cp:coreProperties>
</file>