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8C" w:rsidRDefault="00B9438C" w:rsidP="00C816A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38C" w:rsidRDefault="00B9438C" w:rsidP="00C816A2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38C" w:rsidRPr="00C01D2B" w:rsidRDefault="00B9438C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D2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AB2DFA7" wp14:editId="4B3AE9E0">
            <wp:simplePos x="1257300" y="952500"/>
            <wp:positionH relativeFrom="margin">
              <wp:align>center</wp:align>
            </wp:positionH>
            <wp:positionV relativeFrom="margin">
              <wp:align>top</wp:align>
            </wp:positionV>
            <wp:extent cx="7364095" cy="5753100"/>
            <wp:effectExtent l="0" t="0" r="8255" b="0"/>
            <wp:wrapSquare wrapText="bothSides"/>
            <wp:docPr id="1" name="Рисунок 1" descr="C:\Users\Admin\Desktop\3710a5d0b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710a5d0bd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590" cy="57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D2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D2B">
        <w:rPr>
          <w:rFonts w:ascii="Times New Roman" w:hAnsi="Times New Roman" w:cs="Times New Roman"/>
          <w:b/>
          <w:sz w:val="40"/>
          <w:szCs w:val="40"/>
        </w:rPr>
        <w:t>«РЕЧЕВ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C01D2B">
        <w:rPr>
          <w:rFonts w:ascii="Times New Roman" w:hAnsi="Times New Roman" w:cs="Times New Roman"/>
          <w:b/>
          <w:sz w:val="40"/>
          <w:szCs w:val="40"/>
        </w:rPr>
        <w:t>Ч</w:t>
      </w:r>
      <w:bookmarkStart w:id="0" w:name="_GoBack"/>
      <w:bookmarkEnd w:id="0"/>
      <w:r w:rsidRPr="00C01D2B">
        <w:rPr>
          <w:rFonts w:ascii="Times New Roman" w:hAnsi="Times New Roman" w:cs="Times New Roman"/>
          <w:b/>
          <w:sz w:val="40"/>
          <w:szCs w:val="40"/>
        </w:rPr>
        <w:t>ОК В ГОСТЯХ У ДЕТЕЙ»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D2B" w:rsidRP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1D2B">
        <w:rPr>
          <w:rFonts w:ascii="Times New Roman" w:hAnsi="Times New Roman" w:cs="Times New Roman"/>
          <w:sz w:val="28"/>
          <w:szCs w:val="28"/>
        </w:rPr>
        <w:t>2013г.</w:t>
      </w:r>
    </w:p>
    <w:p w:rsidR="00C01D2B" w:rsidRDefault="00C01D2B" w:rsidP="00C01D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563E">
        <w:rPr>
          <w:rFonts w:ascii="Times New Roman" w:hAnsi="Times New Roman" w:cs="Times New Roman"/>
          <w:b/>
          <w:sz w:val="16"/>
          <w:szCs w:val="16"/>
        </w:rPr>
        <w:lastRenderedPageBreak/>
        <w:t>М</w:t>
      </w:r>
      <w:r>
        <w:rPr>
          <w:rFonts w:ascii="Times New Roman" w:hAnsi="Times New Roman" w:cs="Times New Roman"/>
          <w:b/>
          <w:sz w:val="16"/>
          <w:szCs w:val="16"/>
        </w:rPr>
        <w:t>К</w:t>
      </w:r>
      <w:r w:rsidRPr="0003563E">
        <w:rPr>
          <w:rFonts w:ascii="Times New Roman" w:hAnsi="Times New Roman" w:cs="Times New Roman"/>
          <w:b/>
          <w:sz w:val="16"/>
          <w:szCs w:val="16"/>
        </w:rPr>
        <w:t>У «УПРАВЛЕНИЕ ОБРАЗОВАНИЯ ГОРОДА БЕЛОВО»</w:t>
      </w:r>
    </w:p>
    <w:p w:rsidR="00C01D2B" w:rsidRDefault="00C01D2B" w:rsidP="00C0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3563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03563E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C01D2B" w:rsidRDefault="00C01D2B" w:rsidP="00C0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59 «Рябинка» комбинированного вида</w:t>
      </w:r>
      <w:r w:rsidRPr="0078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Белово»</w:t>
      </w:r>
    </w:p>
    <w:p w:rsidR="00C01D2B" w:rsidRDefault="00C01D2B" w:rsidP="00C0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детский сад №59 города Белово)</w:t>
      </w: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P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D2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01D2B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D2B">
        <w:rPr>
          <w:rFonts w:ascii="Times New Roman" w:hAnsi="Times New Roman" w:cs="Times New Roman"/>
          <w:b/>
          <w:sz w:val="40"/>
          <w:szCs w:val="40"/>
        </w:rPr>
        <w:t>«РЕЧЕВ</w:t>
      </w:r>
      <w:r>
        <w:rPr>
          <w:rFonts w:ascii="Times New Roman" w:hAnsi="Times New Roman" w:cs="Times New Roman"/>
          <w:b/>
          <w:sz w:val="40"/>
          <w:szCs w:val="40"/>
        </w:rPr>
        <w:t>ИЧ</w:t>
      </w:r>
      <w:r w:rsidRPr="00C01D2B">
        <w:rPr>
          <w:rFonts w:ascii="Times New Roman" w:hAnsi="Times New Roman" w:cs="Times New Roman"/>
          <w:b/>
          <w:sz w:val="40"/>
          <w:szCs w:val="40"/>
        </w:rPr>
        <w:t>ОК В ГОСТЯХ У ДЕТЕЙ»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P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1D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2013г.</w:t>
      </w: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1D2B" w:rsidRPr="00C01D2B" w:rsidRDefault="00C01D2B" w:rsidP="00C01D2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1D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 Мамонтова О.Н., воспитатель</w:t>
      </w:r>
    </w:p>
    <w:p w:rsidR="00C01D2B" w:rsidRDefault="00C01D2B" w:rsidP="00C01D2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B" w:rsidRDefault="00C01D2B" w:rsidP="00C01D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8C" w:rsidRDefault="00C01D2B" w:rsidP="00C01D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71BE" w:rsidRPr="00EB71BE" w:rsidRDefault="00EB71BE" w:rsidP="00EB71BE">
      <w:pPr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Pr="00EB71BE">
        <w:rPr>
          <w:rFonts w:ascii="Times New Roman" w:eastAsia="Calibri" w:hAnsi="Times New Roman" w:cs="Times New Roman"/>
          <w:sz w:val="28"/>
          <w:szCs w:val="28"/>
        </w:rPr>
        <w:t>Дидактические игры как средство развития речи детей</w:t>
      </w:r>
    </w:p>
    <w:p w:rsidR="00EB71BE" w:rsidRPr="00EB71BE" w:rsidRDefault="00EB71BE" w:rsidP="00EB71BE">
      <w:pPr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EB71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B71BE">
        <w:rPr>
          <w:rFonts w:ascii="Times New Roman" w:eastAsia="Calibri" w:hAnsi="Times New Roman" w:cs="Times New Roman"/>
          <w:sz w:val="28"/>
          <w:szCs w:val="28"/>
        </w:rPr>
        <w:t>Речевичок</w:t>
      </w:r>
      <w:proofErr w:type="spellEnd"/>
      <w:r w:rsidRPr="00EB71BE">
        <w:rPr>
          <w:rFonts w:ascii="Times New Roman" w:eastAsia="Calibri" w:hAnsi="Times New Roman" w:cs="Times New Roman"/>
          <w:sz w:val="28"/>
          <w:szCs w:val="28"/>
        </w:rPr>
        <w:t xml:space="preserve"> в гостях у детей</w:t>
      </w:r>
    </w:p>
    <w:p w:rsidR="00EB71BE" w:rsidRPr="00EB71BE" w:rsidRDefault="00EB71BE" w:rsidP="00EB71BE">
      <w:pPr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Вид проекта: </w:t>
      </w:r>
      <w:r w:rsidRPr="00EB71BE">
        <w:rPr>
          <w:rFonts w:ascii="Times New Roman" w:eastAsia="Calibri" w:hAnsi="Times New Roman" w:cs="Times New Roman"/>
          <w:sz w:val="28"/>
          <w:szCs w:val="28"/>
        </w:rPr>
        <w:t>информационно – практико – ориентированный</w:t>
      </w:r>
    </w:p>
    <w:p w:rsidR="00EB71BE" w:rsidRPr="00EB71BE" w:rsidRDefault="00EB71BE" w:rsidP="00EB71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 (актуальность): </w:t>
      </w:r>
      <w:r w:rsidRPr="00EB71BE">
        <w:rPr>
          <w:rFonts w:ascii="Times New Roman" w:eastAsia="Calibri" w:hAnsi="Times New Roman" w:cs="Times New Roman"/>
          <w:color w:val="0D0B0B"/>
          <w:sz w:val="28"/>
          <w:szCs w:val="28"/>
        </w:rPr>
        <w:t xml:space="preserve">Игра — основной вид деятельности ребенка, она оказывает многогранное влияние на психическое развитие ребенка. В игре дети овладевают новыми навыками и умениями, знаниями. Только в игре осваиваются правила человеческого общения. </w:t>
      </w:r>
      <w:r w:rsidRPr="00EB71BE">
        <w:rPr>
          <w:rFonts w:ascii="Times New Roman" w:eastAsia="Calibri" w:hAnsi="Times New Roman" w:cs="Times New Roman"/>
          <w:sz w:val="28"/>
          <w:szCs w:val="28"/>
        </w:rPr>
        <w:t xml:space="preserve">Среди многих важных задач воспитания и обучения детей дошкольного возраста в детском саду обучение родному языку, развитие речи и словаря, речевого общения - одна из главных. Эта общая задача состоит из ряда специальных, частных задач: воспитания звуковой культуры речи, обогащения, закрепления и активизации словаря, совершенствования грамматической правильности речи, формирования разговорной (диалогической) речи, развития связной речи, воспитания интереса к художественному слову, подготовки к обучению грамоте. 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B71BE">
        <w:rPr>
          <w:rFonts w:ascii="Times New Roman" w:eastAsia="Calibri" w:hAnsi="Times New Roman" w:cs="Times New Roman"/>
          <w:sz w:val="28"/>
          <w:szCs w:val="28"/>
        </w:rPr>
        <w:t>развитие речи детей посредством дидактической игры.</w:t>
      </w:r>
    </w:p>
    <w:p w:rsidR="00EB71BE" w:rsidRPr="00EB71BE" w:rsidRDefault="00EB71BE" w:rsidP="00EB71BE">
      <w:pPr>
        <w:spacing w:after="0" w:line="360" w:lineRule="auto"/>
        <w:ind w:right="43"/>
        <w:rPr>
          <w:rFonts w:ascii="Times New Roman" w:eastAsia="Calibri" w:hAnsi="Times New Roman" w:cs="Times New Roman"/>
          <w:b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B71BE" w:rsidRPr="00EB71BE" w:rsidRDefault="00EB71BE" w:rsidP="00EB71BE">
      <w:pPr>
        <w:numPr>
          <w:ilvl w:val="0"/>
          <w:numId w:val="1"/>
        </w:numPr>
        <w:spacing w:after="0" w:line="360" w:lineRule="auto"/>
        <w:ind w:right="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детей;</w:t>
      </w:r>
    </w:p>
    <w:p w:rsidR="00EB71BE" w:rsidRPr="00EB71BE" w:rsidRDefault="00EB71BE" w:rsidP="00EB71BE">
      <w:pPr>
        <w:numPr>
          <w:ilvl w:val="0"/>
          <w:numId w:val="1"/>
        </w:numPr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активную речь детей;</w:t>
      </w:r>
    </w:p>
    <w:p w:rsidR="00EB71BE" w:rsidRPr="00EB71BE" w:rsidRDefault="00EB71BE" w:rsidP="00EB71BE">
      <w:pPr>
        <w:numPr>
          <w:ilvl w:val="0"/>
          <w:numId w:val="2"/>
        </w:numPr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потребность детей в общении </w:t>
      </w:r>
      <w:proofErr w:type="gramStart"/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  <w:r w:rsidRPr="00EB7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называть предметы ближайшего окружения; узнавать и называть людей различного пола и возраста;</w:t>
      </w:r>
    </w:p>
    <w:p w:rsidR="00EB71BE" w:rsidRPr="00EB71BE" w:rsidRDefault="00EB71BE" w:rsidP="00EB71BE">
      <w:pPr>
        <w:numPr>
          <w:ilvl w:val="0"/>
          <w:numId w:val="2"/>
        </w:numPr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разнообразным действиям с предметами, направленными на ознакомление с ними;</w:t>
      </w:r>
    </w:p>
    <w:p w:rsidR="00EB71BE" w:rsidRPr="00EB71BE" w:rsidRDefault="00EB71BE" w:rsidP="00EB71BE">
      <w:pPr>
        <w:numPr>
          <w:ilvl w:val="0"/>
          <w:numId w:val="2"/>
        </w:numPr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речь окружающих без наглядного сопровождения.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Время реализации проекта: </w:t>
      </w:r>
      <w:proofErr w:type="gramStart"/>
      <w:r w:rsidRPr="00EB71BE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EB71BE">
        <w:rPr>
          <w:rFonts w:ascii="Times New Roman" w:eastAsia="Calibri" w:hAnsi="Times New Roman" w:cs="Times New Roman"/>
          <w:sz w:val="28"/>
          <w:szCs w:val="28"/>
        </w:rPr>
        <w:t>воспитатель, дети, родители, педагоги.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обогащение словаря;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лексико – грамматических структур;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предпосылки и развитие связной речи;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совершенствование грамматической правильности речи;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формирование разговорной (диалогической) речи;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развитие звуковой культуры речи.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Продукт проектной деятельности: 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картотеки игр;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консультации для родителей;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консультации для педагогов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Презентация проекта: 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выступление на педагогическом совете с материалом по теме:  «Дидактические игры как средство развития речи детей»;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открытые занятия;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1BE">
        <w:rPr>
          <w:rFonts w:ascii="Times New Roman" w:eastAsia="Calibri" w:hAnsi="Times New Roman" w:cs="Times New Roman"/>
          <w:sz w:val="28"/>
          <w:szCs w:val="28"/>
        </w:rPr>
        <w:t>- выступление на ярмарке методических идей.</w:t>
      </w:r>
    </w:p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1BE">
        <w:rPr>
          <w:rFonts w:ascii="Times New Roman" w:eastAsia="Calibri" w:hAnsi="Times New Roman" w:cs="Times New Roman"/>
          <w:b/>
          <w:sz w:val="28"/>
          <w:szCs w:val="28"/>
        </w:rPr>
        <w:t xml:space="preserve">Этапы проекта: 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09"/>
        <w:gridCol w:w="3663"/>
        <w:gridCol w:w="3118"/>
      </w:tblGrid>
      <w:tr w:rsidR="00EB71BE" w:rsidRPr="00EB71BE" w:rsidTr="00FA3CF7">
        <w:tc>
          <w:tcPr>
            <w:tcW w:w="3709" w:type="dxa"/>
          </w:tcPr>
          <w:p w:rsidR="00EB71BE" w:rsidRPr="00EB71BE" w:rsidRDefault="00EB71BE" w:rsidP="00EB7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B71BE" w:rsidRPr="00EB71BE" w:rsidRDefault="00EB71BE" w:rsidP="00EB7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Работа воспитателя с детьми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71BE" w:rsidRPr="00EB71BE" w:rsidRDefault="00EB71BE" w:rsidP="00EB7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Работа воспитателя с родителями</w:t>
            </w:r>
          </w:p>
        </w:tc>
      </w:tr>
      <w:tr w:rsidR="00EB71BE" w:rsidRPr="00EB71BE" w:rsidTr="00FA3CF7">
        <w:tc>
          <w:tcPr>
            <w:tcW w:w="3709" w:type="dxa"/>
            <w:tcBorders>
              <w:right w:val="nil"/>
            </w:tcBorders>
          </w:tcPr>
          <w:p w:rsidR="00EB71BE" w:rsidRPr="00EB71BE" w:rsidRDefault="00EB71BE" w:rsidP="00EB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EB71BE" w:rsidRPr="00EB71BE" w:rsidRDefault="00EB71BE" w:rsidP="00EB71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18" w:type="dxa"/>
            <w:tcBorders>
              <w:left w:val="nil"/>
            </w:tcBorders>
          </w:tcPr>
          <w:p w:rsidR="00EB71BE" w:rsidRPr="00EB71BE" w:rsidRDefault="00EB71BE" w:rsidP="00EB71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71BE" w:rsidRPr="00EB71BE" w:rsidTr="00FA3CF7">
        <w:tc>
          <w:tcPr>
            <w:tcW w:w="3709" w:type="dxa"/>
          </w:tcPr>
          <w:p w:rsidR="00EB71BE" w:rsidRPr="00EB71BE" w:rsidRDefault="00EB71BE" w:rsidP="0003093B">
            <w:pPr>
              <w:numPr>
                <w:ilvl w:val="0"/>
                <w:numId w:val="3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самообразования.</w:t>
            </w:r>
          </w:p>
          <w:p w:rsidR="00EB71BE" w:rsidRPr="00EB71BE" w:rsidRDefault="00EB71BE" w:rsidP="0003093B">
            <w:pPr>
              <w:numPr>
                <w:ilvl w:val="0"/>
                <w:numId w:val="3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проблемы.</w:t>
            </w:r>
          </w:p>
          <w:p w:rsidR="00EB71BE" w:rsidRPr="00EB71BE" w:rsidRDefault="00EB71BE" w:rsidP="0003093B">
            <w:pPr>
              <w:numPr>
                <w:ilvl w:val="0"/>
                <w:numId w:val="3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форм и методов реализации проекта; составление плана схемы проекта;</w:t>
            </w:r>
          </w:p>
          <w:p w:rsidR="00EB71BE" w:rsidRPr="00EB71BE" w:rsidRDefault="00EB71BE" w:rsidP="0003093B">
            <w:pPr>
              <w:numPr>
                <w:ilvl w:val="0"/>
                <w:numId w:val="3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предметно – развивающей среды.</w:t>
            </w:r>
          </w:p>
          <w:p w:rsidR="00EB71BE" w:rsidRPr="00EB71BE" w:rsidRDefault="00EB71BE" w:rsidP="0003093B">
            <w:pPr>
              <w:numPr>
                <w:ilvl w:val="0"/>
                <w:numId w:val="3"/>
              </w:numPr>
              <w:spacing w:line="215" w:lineRule="atLeast"/>
              <w:ind w:left="34" w:right="43" w:firstLine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необходимой литературы</w:t>
            </w:r>
            <w:proofErr w:type="gramStart"/>
            <w:r w:rsidRPr="00EB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B71BE" w:rsidRPr="00EB71BE" w:rsidRDefault="00EB71BE" w:rsidP="0003093B">
            <w:pPr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методического материала.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4"/>
              </w:numPr>
              <w:ind w:left="0" w:firstLine="29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дидактическим играм по развитию речи.</w:t>
            </w:r>
          </w:p>
          <w:p w:rsidR="00EB71BE" w:rsidRPr="00EB71BE" w:rsidRDefault="00EB71BE" w:rsidP="0003093B">
            <w:pPr>
              <w:numPr>
                <w:ilvl w:val="0"/>
                <w:numId w:val="4"/>
              </w:numPr>
              <w:ind w:left="0" w:firstLine="29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по лексическим темам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5"/>
              </w:numPr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родительского собрания по теме: «Дидактические игры как средство развития речи детей»;</w:t>
            </w:r>
          </w:p>
          <w:p w:rsidR="00EB71BE" w:rsidRPr="00EB71BE" w:rsidRDefault="00EB71BE" w:rsidP="0003093B">
            <w:pPr>
              <w:numPr>
                <w:ilvl w:val="0"/>
                <w:numId w:val="5"/>
              </w:numPr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  <w:p w:rsidR="00EB71BE" w:rsidRPr="00EB71BE" w:rsidRDefault="00EB71BE" w:rsidP="0003093B">
            <w:pPr>
              <w:numPr>
                <w:ilvl w:val="0"/>
                <w:numId w:val="5"/>
              </w:numPr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EB71BE" w:rsidRPr="00EB71BE" w:rsidTr="00FA3CF7">
        <w:tc>
          <w:tcPr>
            <w:tcW w:w="3709" w:type="dxa"/>
            <w:tcBorders>
              <w:right w:val="nil"/>
            </w:tcBorders>
          </w:tcPr>
          <w:p w:rsidR="00EB71BE" w:rsidRPr="00EB71BE" w:rsidRDefault="00EB71BE" w:rsidP="00EB71B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left w:val="nil"/>
              <w:bottom w:val="single" w:sz="4" w:space="0" w:color="auto"/>
              <w:right w:val="nil"/>
            </w:tcBorders>
          </w:tcPr>
          <w:p w:rsidR="00EB71BE" w:rsidRPr="00EB71BE" w:rsidRDefault="00EB71BE" w:rsidP="00EB71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EB71BE" w:rsidRPr="00EB71BE" w:rsidRDefault="00EB71BE" w:rsidP="00EB71B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1BE" w:rsidRPr="00EB71BE" w:rsidTr="00FA3CF7">
        <w:tc>
          <w:tcPr>
            <w:tcW w:w="3709" w:type="dxa"/>
            <w:tcBorders>
              <w:right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6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</w:t>
            </w: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профилактических речевых уголков.</w:t>
            </w:r>
          </w:p>
          <w:p w:rsidR="00EB71BE" w:rsidRPr="00EB71BE" w:rsidRDefault="00EB71BE" w:rsidP="0003093B">
            <w:pPr>
              <w:numPr>
                <w:ilvl w:val="0"/>
                <w:numId w:val="6"/>
              </w:num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педагогическом совете с материалом и разработками по развитию мелкой моторики в режиме дня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7"/>
              </w:numPr>
              <w:ind w:left="11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деятельность детей.</w:t>
            </w:r>
          </w:p>
          <w:p w:rsidR="00EB71BE" w:rsidRPr="00EB71BE" w:rsidRDefault="00EB71BE" w:rsidP="0003093B">
            <w:pPr>
              <w:numPr>
                <w:ilvl w:val="0"/>
                <w:numId w:val="7"/>
              </w:numPr>
              <w:ind w:left="11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игры.</w:t>
            </w:r>
          </w:p>
          <w:p w:rsidR="00EB71BE" w:rsidRPr="00EB71BE" w:rsidRDefault="00EB71BE" w:rsidP="0003093B">
            <w:pPr>
              <w:numPr>
                <w:ilvl w:val="0"/>
                <w:numId w:val="7"/>
              </w:numPr>
              <w:ind w:left="11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Игры для развития мелком моторики.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8"/>
              </w:numPr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Обогащение </w:t>
            </w: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предметно – развивающей среды, наглядно – дидактического материала по лексическим темам.</w:t>
            </w:r>
          </w:p>
          <w:p w:rsidR="00EB71BE" w:rsidRPr="00EB71BE" w:rsidRDefault="00EB71BE" w:rsidP="0003093B">
            <w:pPr>
              <w:numPr>
                <w:ilvl w:val="0"/>
                <w:numId w:val="8"/>
              </w:numPr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оборудования для речевой полочки.</w:t>
            </w:r>
          </w:p>
        </w:tc>
      </w:tr>
      <w:tr w:rsidR="00EB71BE" w:rsidRPr="00EB71BE" w:rsidTr="00FA3CF7">
        <w:tc>
          <w:tcPr>
            <w:tcW w:w="3709" w:type="dxa"/>
            <w:tcBorders>
              <w:right w:val="nil"/>
            </w:tcBorders>
          </w:tcPr>
          <w:p w:rsidR="00EB71BE" w:rsidRPr="00EB71BE" w:rsidRDefault="00EB71BE" w:rsidP="00EB71B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EB71BE" w:rsidRPr="00EB71BE" w:rsidRDefault="00EB71BE" w:rsidP="00EB71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3118" w:type="dxa"/>
            <w:tcBorders>
              <w:left w:val="nil"/>
            </w:tcBorders>
          </w:tcPr>
          <w:p w:rsidR="00EB71BE" w:rsidRPr="00EB71BE" w:rsidRDefault="00EB71BE" w:rsidP="00EB71B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1BE" w:rsidRPr="00EB71BE" w:rsidTr="00FA3CF7">
        <w:tc>
          <w:tcPr>
            <w:tcW w:w="3709" w:type="dxa"/>
            <w:tcBorders>
              <w:right w:val="single" w:sz="4" w:space="0" w:color="auto"/>
            </w:tcBorders>
          </w:tcPr>
          <w:p w:rsidR="00EB71BE" w:rsidRPr="00EB71BE" w:rsidRDefault="00EB71BE" w:rsidP="0003093B">
            <w:pPr>
              <w:ind w:left="34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 на педагогическом совете, ярмарке методических идей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:rsidR="00EB71BE" w:rsidRPr="00EB71BE" w:rsidRDefault="00EB71BE" w:rsidP="0003093B">
            <w:pPr>
              <w:numPr>
                <w:ilvl w:val="0"/>
                <w:numId w:val="9"/>
              </w:numPr>
              <w:spacing w:line="215" w:lineRule="atLeast"/>
              <w:ind w:left="11" w:right="43" w:firstLine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реализации проекта.</w:t>
            </w:r>
          </w:p>
          <w:p w:rsidR="00EB71BE" w:rsidRPr="00EB71BE" w:rsidRDefault="00EB71BE" w:rsidP="0003093B">
            <w:pPr>
              <w:numPr>
                <w:ilvl w:val="0"/>
                <w:numId w:val="9"/>
              </w:numPr>
              <w:spacing w:line="215" w:lineRule="atLeast"/>
              <w:ind w:left="11" w:right="43" w:firstLine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«Путешествие в гости к веселому язычку»</w:t>
            </w:r>
          </w:p>
          <w:p w:rsidR="00EB71BE" w:rsidRPr="00EB71BE" w:rsidRDefault="00EB71BE" w:rsidP="00EB71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71BE" w:rsidRPr="00EB71BE" w:rsidRDefault="00EB71BE" w:rsidP="0003093B">
            <w:pPr>
              <w:ind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1BE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организации открытого занятия</w:t>
            </w:r>
          </w:p>
        </w:tc>
      </w:tr>
    </w:tbl>
    <w:p w:rsidR="00EB71BE" w:rsidRPr="00EB71BE" w:rsidRDefault="00EB71BE" w:rsidP="00EB71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54E" w:rsidRDefault="007B254E" w:rsidP="00EB71BE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firstLine="284"/>
        <w:jc w:val="both"/>
      </w:pPr>
    </w:p>
    <w:sectPr w:rsidR="007B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89E"/>
    <w:multiLevelType w:val="hybridMultilevel"/>
    <w:tmpl w:val="B29ED258"/>
    <w:lvl w:ilvl="0" w:tplc="38F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DDD"/>
    <w:multiLevelType w:val="hybridMultilevel"/>
    <w:tmpl w:val="2F58990E"/>
    <w:lvl w:ilvl="0" w:tplc="394466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72B84"/>
    <w:multiLevelType w:val="hybridMultilevel"/>
    <w:tmpl w:val="0D94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0B2B"/>
    <w:multiLevelType w:val="hybridMultilevel"/>
    <w:tmpl w:val="12965094"/>
    <w:lvl w:ilvl="0" w:tplc="9BF8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E770C2"/>
    <w:multiLevelType w:val="hybridMultilevel"/>
    <w:tmpl w:val="0D4EEFB4"/>
    <w:lvl w:ilvl="0" w:tplc="BE44B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35C5B"/>
    <w:multiLevelType w:val="hybridMultilevel"/>
    <w:tmpl w:val="1032A352"/>
    <w:lvl w:ilvl="0" w:tplc="0FFCA2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47778F6"/>
    <w:multiLevelType w:val="hybridMultilevel"/>
    <w:tmpl w:val="44A873B6"/>
    <w:lvl w:ilvl="0" w:tplc="D5884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46459"/>
    <w:multiLevelType w:val="hybridMultilevel"/>
    <w:tmpl w:val="417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3F4C"/>
    <w:multiLevelType w:val="hybridMultilevel"/>
    <w:tmpl w:val="F566007A"/>
    <w:lvl w:ilvl="0" w:tplc="B13CC3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B"/>
    <w:rsid w:val="0003093B"/>
    <w:rsid w:val="004A26BF"/>
    <w:rsid w:val="007B254E"/>
    <w:rsid w:val="008C43BF"/>
    <w:rsid w:val="00B9438C"/>
    <w:rsid w:val="00C01D2B"/>
    <w:rsid w:val="00C816A2"/>
    <w:rsid w:val="00EB71BE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5</cp:revision>
  <dcterms:created xsi:type="dcterms:W3CDTF">2013-12-03T13:45:00Z</dcterms:created>
  <dcterms:modified xsi:type="dcterms:W3CDTF">2013-12-09T09:42:00Z</dcterms:modified>
</cp:coreProperties>
</file>